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z Karviné nutili k prostituci svou kamarádku</w:t>
      </w:r>
    </w:p>
    <w:p>
      <w:pPr/>
      <w:r>
        <w:rPr/>
        <w:t xml:space="preserve">Dva kamarádi z Karviné se znají už od malička. Kdysi byli sousedé. Po letech se se znovu potkali a jeden druhému nabídl, že u něj může bydlet. To se zrovna vrátil z vězení, kde už oba byli mnohokrát za krádeže i loupeže. Ukázalo se, že ale bydlí se svou přítelkyní, kterou zneužíval k prostituci. Tak se domluvili a u nemocnice v Karviné ji nabízeli klientům oba. “Obžalovaným je kladeno za vinu, že pod pohrůžkou násilí a za poskytování návykových látek měli donutit poškozenou k provozování prostituce. Vydělané peníze ji odebírali. Hrozí jim 5-12 let vězení,” uvedl mluvčí soudu Jiří Barč.</w:t>
      </w:r>
    </w:p>
    <w:p>
      <w:pPr/>
      <w:r>
        <w:rPr/>
        <w:t xml:space="preserve">Jeden z obviněných veškerá obvinění odmítl. Dokonce tvrdil, že se dívky zastával, když ji druhý muž mlátil a nutil k prostituci. Také řekl, že kdyby to věděl dříve, raději by bydlel ve sklepě. “Obžaloba byla podána pro zločin obchodování s lidmi, vydírání a přečin nedovoleného nakládání s omamnými a psychotropními látkami a jedy,” upřesnila žalobkyně Veronika Vlčková.</w:t>
      </w:r>
    </w:p>
    <w:p>
      <w:pPr/>
      <w:r>
        <w:rPr/>
        <w:t xml:space="preserve">Rozpory ve výpovědích by mohla objasnit poškozená dívka. Ta je ale zřejmě neustále v pohybu a nikdo netuší, kde vlastně bydlí. V 17ti utekla z výchovného ústavu a od té doby se nikde trvale nezdržuje. Podle obžalovaného muže se prostitucí živila i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16/dva-muzi-z-karvine-nutili-k-prostituci-svou-kama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