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25.5.2018,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získalo cenu Gloria musaealis</w:t>
      </w:r>
    </w:p>
    <w:p>
      <w:pPr/>
      <w:r>
        <w:rPr/>
        <w:t xml:space="preserve">Výstava Říše prastará, mocná i zkrocená  s podtitulem les na Kravařsku mezi středověkem a industrializací se v Žerotínském zámku v Novém Jičíně konala v loni. Vznikala dva roky, na výjimečném projektu spolupracovali historici muzea, archelogové, zoologové a botanici.    </w:t>
      </w:r>
    </w:p>
    <w:p>
      <w:pPr/>
      <w:r>
        <w:rPr/>
        <w:t xml:space="preserve">“V rámci těch jednotlivých tématických rovin jsme se zaměřili nejen na dokumentování proměn, jak se vlastně ten původní prales tady měnil a jak byl postupně obhospodařováván a v podstatě proměňován v ten klasický hospodářský les, ale současně nám šlo o interakci mezi člověkem a zvířetem,” vysvětlil Zdeněk Orlita, spoluautor výstavy.</w:t>
      </w:r>
    </w:p>
    <w:p>
      <w:pPr/>
      <w:r>
        <w:rPr/>
        <w:t xml:space="preserve">Součástí expozice tak bylo zhruba 90 dermoplastických preparátů ptáků a savců a suché preparáty hmyzu. </w:t>
      </w:r>
    </w:p>
    <w:p>
      <w:pPr/>
      <w:r>
        <w:rPr/>
        <w:t xml:space="preserve">“Ty preparáty ptáků patří mezi nejstarší sbírky Muzea Novojičínska, opravdu jsou staré přes sto let. Máme tady preparáty třeba z roku 1858,” doplnila Markéta Machová, spoluautorka výstavy.</w:t>
      </w:r>
    </w:p>
    <w:p>
      <w:pPr/>
      <w:r>
        <w:rPr/>
        <w:t xml:space="preserve">Pro potřeby expozice vznikly také unikátní fotografie z beskydských přírodních rezervacích Razula, Salajka a Mionší. Snímky jsou obsaženy v katalogu, který výstavu dokumentuje. </w:t>
      </w:r>
    </w:p>
    <w:p>
      <w:pPr/>
      <w:r>
        <w:rPr/>
        <w:t xml:space="preserve">“Byla vidět ta týmová práce, byly ze sta procent využity sbírky z depozitářů muzeí, což je hlavním posláním muzeí, jednak ty sbírky shromažďovat, odborně je zpracovávat a prezentovat, což se v tomto případě stoprocentně splnilo,” uvedla Sylva Dvořáčková, ředitelka Muzea Novojičínska.</w:t>
      </w:r>
    </w:p>
    <w:p>
      <w:pPr/>
      <w:r>
        <w:rPr/>
        <w:t xml:space="preserve">V příštím roce bude výstava opět k vidění, a to v pobočce muzea ve Frenštátě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21/muzeum-novojicinska-ziskalo-cenu-gloria-musaeal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2026-11-03T14:30:39+01:00</dcterms:created>
  <dcterms:modified xsi:type="dcterms:W3CDTF">2026-11-03T14:30:39+01:00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