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participativním rozpočtu jsou čtyři náměty</w:t>
      </w:r>
    </w:p>
    <w:p>
      <w:pPr/>
      <w:r>
        <w:rPr/>
        <w:t xml:space="preserve">Na vyhlášení premiérového participativního rozpočtu ve výší 200 tisíc korun zareagovala veřejnost v Novém Jičíně čtyřmi projekty. Podle prvotního hodnocení radnice jsou všechny realizovatelné. Hned dva z nich by měly zlepšit život lidem v místní části Straník.</w:t>
      </w:r>
    </w:p>
    <w:p>
      <w:pPr/>
      <w:r>
        <w:rPr/>
        <w:t xml:space="preserve">“Jeden se týká zpevnění parkovací plochy u hřbitova a druhý s názvem Cvičí celý Straník se týká umístění cvičících prvků pro dospělé vedle dětského hřiště tak, aby mohla cvičit celá rodina,” uvedl Ondřej Syrovátka (SZ), místostarosta Nového Jičína.  </w:t>
      </w:r>
    </w:p>
    <w:p>
      <w:pPr/>
      <w:r>
        <w:rPr/>
        <w:t xml:space="preserve">Další návrh podporuje úpravu sportoviště u školských zařízení na ulici Bohuslava Martinů. Navrhuje vznik malovaného dětské hřiště s opičí dráhou a doplnění prostoru o basketbalové koše a fotbalové branky.</w:t>
      </w:r>
    </w:p>
    <w:p>
      <w:pPr/>
      <w:r>
        <w:rPr/>
        <w:t xml:space="preserve">K propagaci pohybu směřuje i čtvrtý projekt, Make up Nový Jičín. Jedná se o umístění dotykového čidla, které by evidovalo počet pěších, běžců a cyklistů vystoupajících na kopec Svinec. Smyslem nápadu je zdravé sportovní soutěžení, a také zatraktivnění procházek do lokalit města.</w:t>
      </w:r>
    </w:p>
    <w:p>
      <w:pPr/>
      <w:r>
        <w:rPr/>
        <w:t xml:space="preserve">“Vzhledem k tomu, že ta celková částka na ty čtyři projekty přesahují 200 tisíc korun, tak nyní probíhá hlasování o těchto projektech, kde budou následně podpořeny tři projekty, případně dva, které se vejdou do těch 200 tisíc,” doplnil místostarosta.  </w:t>
      </w:r>
    </w:p>
    <w:p>
      <w:pPr/>
      <w:r>
        <w:rPr/>
        <w:t xml:space="preserve">“Na příští rok dáme ještě vyšší sumu do rozpočtu, protože se tento projekt uchytil a musím poděkovat občanům, že se o rozvoj města zajímají,” sdělil Jaroslav Dvořák (ČSSD), starosta Nového Jičína.</w:t>
      </w:r>
    </w:p>
    <w:p>
      <w:pPr/>
      <w:r>
        <w:rPr/>
        <w:t xml:space="preserve">O vítězných projektech, které radnice ještě v letošním roce realizuje, nyní mohou lidé hlasovat na webu města a také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95/v-participativnim-rozpoctu-jsou-ctyri-na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2026-05-31T18:06:54+02:00</dcterms:created>
  <dcterms:modified xsi:type="dcterms:W3CDTF">2026-05-31T18:06:54+02:00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