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Obce žádají protipovodňovou ochranu</w:t>
      </w:r>
    </w:p>
    <w:p>
      <w:pPr/>
      <w:r>
        <w:rPr/>
        <w:t xml:space="preserve">Protipovodňová opatření na ochranu měst a obcí na horním toku řeky Opavy včetně stavby nádrže Nové Heřminovy mají stát 6,6 desetin miliardy korun. Povodí Odry už jednu miliardu utratilo za stavby suchých nádrží a hrází a výkupy bezmála 99% pozemků.</w:t>
      </w:r>
    </w:p>
    <w:p>
      <w:pPr/>
      <w:r>
        <w:rPr/>
        <w:t xml:space="preserve">Zásadním impulzem pro řešení protipovodňové ochrany v povodí horního toku řeky Opavy na vládní úrovni jsou tragické následky povodně v roce 1997. Velká voda si v kraji tehdy vyžádala 20 obětí a způsobila škody za 17 miliard korun. Nejhůře postižen byl region Krnovska a Opavska. V roce 2008 v rámci řešení protipovodňové ochrany vláda rozhodla o zachování obce Nové Heřminovy s výstavbou menší nádrže s celkovým objemem 15 mil. m3. Nádrž je doplněna úpravou koryta řeky Opavy, ochrannými hrázemi, suchými nádržemi a varovným systémem. Pod Krnovem až po Opavu pak vyrostou lokální ochranné hráze.</w:t>
      </w:r>
    </w:p>
    <w:p>
      <w:pPr/>
      <w:r>
        <w:rPr/>
        <w:t xml:space="preserve">“Kompromisní řešení vzniklo na základě požadavků Nových Heřminov, které si nechaly v roce 2001 zpracovat studii, kde oproti tehdy navrhované velké přehradě, postavili tuto malou. Takže to byl návrh Nových Heřminov. My jsme si mysleli, že je to návrh kompromisního řešení a že realizace bude rychlá,” říká Petr Březina, technický ředitel, státního podniku Povodí Odry.</w:t>
      </w:r>
    </w:p>
    <w:p>
      <w:pPr/>
      <w:r>
        <w:rPr/>
        <w:t xml:space="preserve">Opak je však pravdou. Vedení obce Nových Heřminov a také Hnutí Duha Jeseníky se proti výstavbě přehrady staví už celých deset let. A zatímco obec se drží platných výsledků referenda, ve kterém lidé z obce odmítli stavbu přehrady, Hnutí Duha argumentuje především alternativním řešením protipovodňové ochrany bez výstavby nádrže.</w:t>
      </w:r>
    </w:p>
    <w:p>
      <w:pPr/>
      <w:r>
        <w:rPr/>
        <w:t xml:space="preserve">“Povodí Odry navázalo veškeré protipovodňové patření na podmínku, že bude přehrada, ale my máme spoustu jiných řešení. Ty ale nepřichází v úvahu, protože Povodí Odry si stojí zrovna na tomto jediném. A dospělo to do stádia, kdy se kvůli odporu obce odkládá stavba,” argumentuje Ivo Dokoupil, koordinátor Hnutí Duha Jeseníky.</w:t>
      </w:r>
    </w:p>
    <w:p>
      <w:pPr/>
      <w:r>
        <w:rPr/>
        <w:t xml:space="preserve">“My jsme napadli zásady územního rozvoje napřed u Krajského soudu v Ostravě, ten nám nevyhověl, takže naše stížnost se posunula na Nejvyšší správní soud do Brna. Ten nám také nevyhověl a jelikož jsme vázáni referendem, ve kterém musíme ve všech správních řízeních a soudech přehradu odmítat, tak dalším stupněm je Ústavní soud,” komentuje postoj obce starosta Nových Heřminov Ludvík Drobný.</w:t>
      </w:r>
    </w:p>
    <w:p>
      <w:pPr/>
      <w:r>
        <w:rPr/>
        <w:t xml:space="preserve">Dosavadní protipovodňová opatření bez přehrady ale 6000 lidí v této části regionu dostatečně neochrání. Toho si jsou vědomi zejména starostové těch obcí, ve kterých už povodně zažili.</w:t>
      </w:r>
    </w:p>
    <w:p>
      <w:pPr/>
      <w:r>
        <w:rPr/>
        <w:t xml:space="preserve">“My jsme měli 3. 5. prezentaci Povodí Odry a tenkrát jsem vzkázal panu starostovi, aby se přijel podívat, jaká je psychika lidí, když přijdou lokální deště. A jak naschvál přišla večer lokální povodeň, která zaplavila část obce. Lidem zalila zahrady a všude bylo bahno. Lidé se druhý den ptali, kdy už ta přehrada konečně bude. Všichni ji chtějí, jsou psychicky na dně a vystrašení z každého deště. My za tu přehradu stojíme a chceme ji,” komentuje náladu v obci Brantice starosta Vladimír Dofek. “Není možné čekat na to, co obec Nové Heřminovy vymyslí. Je třeba do toho šlápnout, rozhodnout to a udělat to,” dodává rozlícený starosta Čakové Emilián Janča.</w:t>
      </w:r>
    </w:p>
    <w:p>
      <w:pPr/>
      <w:r>
        <w:rPr/>
        <w:t xml:space="preserve">Výstavbou přehrady získají Nové Heřminovy stejnou ochranu před stoletou vodou jako například Krnov. Jeho obyvatelé mají v živé paměti povodeň z roku 1997 a následně o pár let později i bleskovou povodeň v roce 2002. Také proto vedení města stavbu přehrady podporuje.</w:t>
      </w:r>
    </w:p>
    <w:p>
      <w:pPr/>
      <w:r>
        <w:rPr/>
        <w:t xml:space="preserve">“Z mého pohledu vidím, že se problém posunuje dále za účasti ŘSD, Povodí Odry a starostů, ale není tady jednoznačnost. Proto nevěřím, že se problém posune mílovými kroky kupředu, byť bychom si to možná někteří přáli, protože nejedná se jen o protipovodňovou ochranu, ale také o rozšíření cestovního ruchu v naší oblasti,” dodává s úsměvem starostka Krnova Jana Koukolová Petrová (bezpp).</w:t>
      </w:r>
    </w:p>
    <w:p>
      <w:pPr/>
      <w:r>
        <w:rPr/>
        <w:t xml:space="preserve">“Neumíme jako starostové rozhodnout, jestli to technické řešení je opravdu to správné, protože nejsme v této oblasti vzděláni a nemáme v tomto oboru praxi. V zásadě je toto řešení kompromisní, to znamená, že to je pomenšená varianta oproti té velké a věříme, že toto opatření pomůže snížit riziko povodní na horním toku a pomůže to městům a obcím. Takže to vítáme,” říká s úsměvem primátor Opavy Radim Křupala (ČSSD).</w:t>
      </w:r>
    </w:p>
    <w:p>
      <w:pPr/>
      <w:r>
        <w:rPr/>
        <w:t xml:space="preserve">Stavba protipovodňové nádrže si vyžádá demolici 33 obytných a rekreačních staveb v Nových Heřminovech. Téměř 99 % už má státní podnik Povodí Odry vykoupených, celkem za 303 milionů korun.</w:t>
      </w:r>
    </w:p>
    <w:p>
      <w:pPr/>
      <w:r>
        <w:rPr/>
        <w:t xml:space="preserve">“Rozsudek Nejvyššího správního soudu, který řeší otázku územního rozvoje jednoznačně vyznívá v tom smyslu, že přehrada je to správné řešení, že zájmy obce Nové Heřminovy byly zohledněny a ten veřejný zájem obcí pod přehradou převyšuje lokální zájem obce Nové Heřminovy. Z toho důvodu jsme přesvědčeni, že přehrada bude a v okamžiku, kdy budeme mít územní rozhodnutí v právní moci, může dojít k vyvlastnění pozemků, ale to je jen krajní varianta, kterou bychom využili jen v případě, že se s obcí nedohodneme,” dodává Jiří Pagáč, generální ředitel státního podniku Povodí Odry.</w:t>
      </w:r>
    </w:p>
    <w:p>
      <w:pPr/>
      <w:r>
        <w:rPr/>
        <w:t xml:space="preserve">Nádrž Nové Heřminovy by podle expertů měla přenést až desetiticíciletou vodu. Kdy se začne  stavět, se v tuto chvíli neví. Jisté je, že dřív než v roce 2023 to nebude. Postavena by pak mohla být během čtyř stavebních sezon.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98/eko-magazin-obce-zadaji-protipovodnovou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2026-06-24T19:48:00+02:00</dcterms:created>
  <dcterms:modified xsi:type="dcterms:W3CDTF">2026-06-24T19:48:00+02:00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