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8.6.2018, 07:46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večer žáků Antonína Cinka </w:t>
      </w:r>
    </w:p>
    <w:p>
      <w:pPr/>
      <w:r>
        <w:rPr/>
        <w:t xml:space="preserve">Od devadesátých let vyučuje děti hru na různé hudební nástroje muzikant a hudebník Antonín Cink. Čtyřicítka jeho žáků se teď sešla na společném koncertě s podtitulem “Když máš talent, tak se neubráníš”.</w:t>
      </w:r>
    </w:p>
    <w:p>
      <w:pPr/>
      <w:r>
        <w:rPr/>
        <w:t xml:space="preserve">“Tady hrají na zobcové flétny, na klavíry, na kytary, zpívají, prostě mám radost, že ta děcka mají radost z hudby,” vyjmenoval Antonín Cink, hudebník. </w:t>
      </w:r>
    </w:p>
    <w:p>
      <w:pPr/>
      <w:r>
        <w:rPr/>
        <w:t xml:space="preserve">Sám ovládá devět hudebních nástrojů, hrával ve skupině Generace a vedl orchestr Noty a pomlky. </w:t>
      </w:r>
    </w:p>
    <w:p>
      <w:pPr/>
      <w:r>
        <w:rPr/>
        <w:t xml:space="preserve">“Chci předat to, co jsem se naučil jako profesionální hudebník ještě z divadla Okap s Luďkem Nekudou a tak,” uvedl známý muzikant. </w:t>
      </w:r>
    </w:p>
    <w:p>
      <w:pPr/>
      <w:r>
        <w:rPr/>
        <w:t xml:space="preserve">V současné době učí nejen děti, ale také dospělé, kteří se rozhodli, že by se i  v pozdějším věku rádi naučili hrát na nějaký hudební nástroj. Čtvrtým rokem je tak žákem Antonína Cinka například Vojtěch Bezunk. Začal hrát na kytaru, a měl k tomu i prozaický důvod.  </w:t>
      </w:r>
    </w:p>
    <w:p>
      <w:pPr/>
      <w:r>
        <w:rPr/>
        <w:t xml:space="preserve">“Chtěl jsem přesvědčit své dva vnuky, aby oni hráli na hudební nástroj, a podařilo se mi to. Oba dva hrají a začínali také u Tondy Cinka,” sdělil Vojtěch Bezunk, účastník hudebního večera. </w:t>
      </w:r>
    </w:p>
    <w:p>
      <w:pPr/>
      <w:r>
        <w:rPr/>
        <w:t xml:space="preserve">V průběhu večera zazněla klubem rozmanitá škála hudebních žánrů, od Beatles přes swingové melodie, rockovou muziku až třeba po vážnou klasiku skladatele Johanna Sebastiana Bacha. 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225/hudebni-vecer-zaku-antonina-cink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2026-08-03T23:13:19+02:00</dcterms:created>
  <dcterms:modified xsi:type="dcterms:W3CDTF">2026-08-03T23:13:19+02:00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