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​Návštěvníci ochutnali speciality na Gastrodnu</w:t>
      </w:r>
    </w:p>
    <w:p>
      <w:pPr/>
      <w:r>
        <w:rPr/>
        <w:t xml:space="preserve">Stánky plnédobrot zaplnily zahradu Restaurace Vesna, kterou provozuje opavská hotelováškola. Ta byla spolu s Ústavem lázeňství, gastronomie a turismu Slezskéuniverzity organizátorem 1. ročníku Gastrodne. Smyslem akce bylo představitnávštěvníkům moderní gastronomii.</w:t>
      </w:r>
    </w:p>
    <w:p>
      <w:pPr/>
      <w:r>
        <w:rPr/>
        <w:t xml:space="preserve">"Tav mnohém dnes stojí na kvalitě, tzv. slow foodu a také technologiích.Takže máme tady např. zástupce prodejců technolog. vybavení. Upravuje se tadynapř. metodou sous-vide, což je dlouhodobá příprava masa při biologické a chuťové hodnoty," líčí Alexandr Burda, Ústav lázeňství, gastronomie a turismu, Slezská univerzita v Opavě.</w:t>
      </w:r>
    </w:p>
    <w:p>
      <w:pPr/>
      <w:r>
        <w:rPr/>
        <w:t xml:space="preserve">Měnou tadybyl jeden hotelák a za něj si mohli návštěvníci koupit různé druhy grilovanýchmas, tatarák z hlívy ústřičné, klobásy či několik druhů moučníků.  Zapít to mohli sklenkou dobrého moravského  vína či místního piva.</w:t>
      </w:r>
    </w:p>
    <w:p>
      <w:pPr/>
      <w:r>
        <w:rPr/>
        <w:t xml:space="preserve">Dobrotypřipravovali jednak šéfkuchaři a jednak také sami studenti a žáci, kteří sechystají na svou kariéru v gastroslužbách. Jeden ze studentů pekl lázeňské opratky, druhý připravil klobásky a třetí  míchal nealkoholické drinky: „Dětem jsem míchal hlavně sladké nealkoholické nápoje, dospélí si žádali spíš hořké chutě,“ shrnul student oboru hotelnictví David Janáč, který stál na zahradě za pomyslným barem.</w:t>
      </w:r>
    </w:p>
    <w:p>
      <w:pPr/>
      <w:r>
        <w:rPr/>
        <w:t xml:space="preserve">První ročník Gastrodne se stal také místem, kde si dostaveníčko dali absolventi opavské hotelové školy.Při ochutnávání dobrot mohli zavzpomínat na svá studentská léta. Místem jejichsrazu se může stát Restaurace Vesna i příští rok. Letošní Gastroden je totižprvním  v nově založené tradici.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297/navstevnici-ochutnali-speciality-na-gastro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2026-06-23T19:54:34+02:00</dcterms:created>
  <dcterms:modified xsi:type="dcterms:W3CDTF">2026-06-23T19:54:34+02:00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