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Vodohospodáři: Máme za sebou extrémně suché jaro</w:t>
      </w:r>
    </w:p>
    <w:p>
      <w:pPr/>
      <w:r>
        <w:rPr/>
        <w:t xml:space="preserve">Krize je zažehnána. Extrémní sucho, které nás během jara trápilo, přerušily přeháňky a bouřky. Ani tak ale není situace v normě. Vodohospodáři na některých místech stále evidují nízké průtoky řek, hovoří se o tom, že máme za sebou nejsušší jaro za poslední roky. </w:t>
      </w:r>
    </w:p>
    <w:p>
      <w:pPr/>
      <w:r>
        <w:rPr/>
        <w:t xml:space="preserve">“Nedostatek vody z našeho pohledu se projevuje hlavně snižováním hladiny vody v nádržích, tam ten proces začal neobvykle už letos v dubnu. Když si to porovnáme s jinými roky, tak třeba i v roce 2015, kdy jsme měli v regionu extrémní sucho, tak ta situace se začala zhoršovat až v polovině května, nikoliv v polovině dubna,” říká Petr Březina, technický ředitel Povodí Odry.</w:t>
      </w:r>
    </w:p>
    <w:p>
      <w:pPr/>
      <w:r>
        <w:rPr/>
        <w:t xml:space="preserve">Dodávky vody do domácnosti letos ohroženy nejsou. Úsporně se ale musejí chovat ve velkých průmyslových podnicích. Tam jsou s Povodím Odry domluveni z preventivních důvodů na snížené spotřebě vody. Suché jaro se nejvíce projevilo v Beskydech, některé průtoky řek byly na historickém minimu, nejvíce to ale odnesly lesy, kterým kromě sucha zasadil ránu také kůrovec.</w:t>
      </w:r>
    </w:p>
    <w:p>
      <w:pPr/>
      <w:r>
        <w:rPr/>
        <w:t xml:space="preserve">“U smrku, protože je mělko kořenitý, tak je problém v tom, že není schopen si natáhnout spodní vodu, která je v těch nižších vrstvách a ta obrany schopnost mu chybí. Takže pokud ho napadne třeba kůrovec, tak ho přemůže a zahubí,” říká Tomáš Pospíšil ředitel lesního a vodního hospodářství, Lesy ČR.</w:t>
      </w:r>
    </w:p>
    <w:p>
      <w:pPr/>
      <w:r>
        <w:rPr/>
        <w:t xml:space="preserve">Problémy se suchem přetrvávají na Olomoucku. Přeháňky a bouřky situaci nezlepšily. V některých obcích zakázali lidem zalévat zahrádky a plnit bazény pitnou vodou.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02/vodohospodari-mame-za-sebou-extremne-suche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2026-04-21T07:30:45+02:00</dcterms:created>
  <dcterms:modified xsi:type="dcterms:W3CDTF">2026-04-21T07:30:45+02:00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