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3.7.2018, 16:12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v Havířově si v hojném počtu vyřizují MHD zdarma</w:t>
      </w:r>
    </w:p>
    <w:p>
      <w:pPr/>
      <w:r>
        <w:rPr/>
        <w:t xml:space="preserve">Od pondělí se v Havířově na autobusovém nádraží tvoří fronty, a to proto, že město rozhodlo, že senioři nad 65 let a děti do 18 mohou cestovat zdarma. Novinku provází trochu zmatky. Mnozí lidé si myslí, že v autobusech stačí řidiči ukázat občanský průkaz. Nebo vůbec neví, jak postupovat.</w:t>
      </w:r>
    </w:p>
    <w:p>
      <w:pPr/>
      <w:r>
        <w:rPr/>
        <w:t xml:space="preserve">“Tato sleva neplatí automaticky při vstupu do autobusu. Cestující musí mít platnou ODIS kartu,” řekla mluvčí magistrátu Romana Bartošková.</w:t>
      </w:r>
    </w:p>
    <w:p>
      <w:pPr/>
      <w:r>
        <w:rPr/>
        <w:t xml:space="preserve">“Nevím, jestli si mám koupit měsíčník, nebo budu jezdit zadarmo. Musím se zeptat,” řekla jedna z cestujících.</w:t>
      </w:r>
    </w:p>
    <w:p>
      <w:pPr/>
      <w:r>
        <w:rPr/>
        <w:t xml:space="preserve">“Každý, kdo chce využívat tuto slevu musí, mít kontaktní kartu ODIS a na ní musí mít nahraný bezplatný roční kupón. To znamená, že musí přijít k nám. Pokud už kartu má, tak si kupón nechá nahrát. Pokud tuto kartu nemá, musí si ji pořídit. Pořízení trvá 21 dní a stojí 130 korun,” vysvětlil technik ČSAD Michal Podloučka. </w:t>
      </w:r>
    </w:p>
    <w:p>
      <w:pPr/>
      <w:r>
        <w:rPr/>
        <w:t xml:space="preserve">ODIS kartu si lidé mohou vyřídit i přes internet. Čekací doba na vyřízení se tím ale nezkrátí.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3551/lide-v-havirove-si-v-hojnem-poctu-vyrizuji-mhd-zdar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2026-05-10T12:40:51+02:00</dcterms:created>
  <dcterms:modified xsi:type="dcterms:W3CDTF">2026-05-10T12:40:51+02:00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