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​Skanzen v M. Hošticích představuje historii obce</w:t>
      </w:r>
    </w:p>
    <w:p>
      <w:pPr/>
      <w:r>
        <w:rPr/>
        <w:t xml:space="preserve">Tentodomek přímo ve středu obce kdysi patřil drobnému rolníkovi.Přežil hned dvě století, ale poslední roky chátral. Až se jejteprve nedávno podařilo obci vykoupit a zařídit zde malýskanzen, který dokumentuje, jak se v Malých Hošticích před sto lety žilo. </w:t>
      </w:r>
    </w:p>
    <w:p>
      <w:pPr/>
      <w:r>
        <w:rPr/>
        <w:t xml:space="preserve">"Všechnyexponáty, které tady ve skanzenu máme, jsou darovány od místníchlidí. Protože byl  dům  velice rozbořený a zdevastovaný, tak se z něj dochovalo jen máloexponátů,“ říká zakladatelka skanzenu a zároveň starostka obce Miroslava Konečná (Sdružení pro Malé Hoštice).</w:t>
      </w:r>
    </w:p>
    <w:p>
      <w:pPr/>
      <w:r>
        <w:rPr/>
        <w:t xml:space="preserve">Napůdě se našla fotografie posledního majitele domku, starýhoupací koník nebo  kořenky. Kuchyň, ložnice i parádnípokoj s původními kamny vypadají, jako by je jejich obyvateléopustili právě před chvílí.</w:t>
      </w:r>
    </w:p>
    <w:p>
      <w:pPr/>
      <w:r>
        <w:rPr/>
        <w:t xml:space="preserve">„Napůdu skanzenu jsme se snažili umístit všechny předměty, kterépoužívali drobní řemeslníci, kteří bydleli v MalýchHošticích, "provádí domkem Konečná.</w:t>
      </w:r>
    </w:p>
    <w:p>
      <w:pPr/>
      <w:r>
        <w:rPr/>
        <w:t xml:space="preserve">Najdetetady třeba ševcovské, eletrikářské  či zemědělskénářadí, máselnici nebo lis na tvaroh. Za povšimnutí stojí slaměné boty do chléva nebo unikátní lednička.</w:t>
      </w:r>
    </w:p>
    <w:p>
      <w:pPr/>
      <w:r>
        <w:rPr/>
        <w:t xml:space="preserve">Vystavenyjsou zde také  exponáty odkazující na historii obce. Např.kosterní pozůstatky nalezené během budování kanalizace z dobyasi  1 000 let před naším letopočtem… Do současnosti nászase vrátí vůně bylinek pod okny domu. Roste tady meduňka a máta. A  také květiny do vázy. Zahradu zdobí také majestátní moruše.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563/skanzen-v-m-hosticich-predstavuje-historii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2026-06-19T21:58:32+02:00</dcterms:created>
  <dcterms:modified xsi:type="dcterms:W3CDTF">2026-06-19T21:58:32+02:00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