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připomněli tragédii na Dole Dukla</w:t>
      </w:r>
    </w:p>
    <w:p>
      <w:pPr/>
      <w:r>
        <w:rPr/>
        <w:t xml:space="preserve">Sedmý červenec roku 1961 se navždy zapsal jako smutný a tragický den, při kterém na dole Dukla v Dolní Suché vyhaslo 108 lidských životů. Onoho dne horník, který procházel v jedné z chodeb kolem pásového dopravníku, náhodou zachytil ramenem o páku zařízení a uvedl do pohybu gumový pás. Nikdo netušil, že v podzemí vznikne požár. Odpolední směně už záchranáři nedokázali pomoci. Uctít památku svých kamarádů chodí k pietnímu památníků každoročně i pan Vladimír Čadil.</w:t>
      </w:r>
    </w:p>
    <w:p>
      <w:pPr/>
      <w:r>
        <w:rPr/>
        <w:t xml:space="preserve">“Prožívá se to velice těžce, protože hodně kamarádů a kolegů tam zůstalo a zahynulo. Já jsem potom musel s mojí partou dodělat jejich práci. My jsme na pracoviště přišli po tom, co odešli záchranáři,” zavzpomínal na tragédii bývalý předák Vladimír Čadil.</w:t>
      </w:r>
    </w:p>
    <w:p>
      <w:pPr/>
      <w:r>
        <w:rPr/>
        <w:t xml:space="preserve">Pietního aktu se zúčastnili i další pamětníci, či rodinní příslušníci. Mluvit o tragédii kvůli bolesti, nemohou ani po mnoha letech. Mnozí si pokládají otázku, zda se tato tragédie musela stát.</w:t>
      </w:r>
    </w:p>
    <w:p>
      <w:pPr/>
      <w:r>
        <w:rPr/>
        <w:t xml:space="preserve">“Já si myslím, že došlo k sérii nešťastných událostí, nepříznivých okolností a k individuálním selháním. Určitě na tom hlavní podíl viny nese málo pokory a respektu k lidem,” řekla při pietním aktu primátorka Havířova Jana Feberová (ČSSD).</w:t>
      </w:r>
    </w:p>
    <w:p>
      <w:pPr/>
      <w:r>
        <w:rPr/>
        <w:t xml:space="preserve">Celý areál bývalého dolu Dukla se postupně připravuje pro průmyslovou zónu. Radnice prozatím neuvažuje, že by se památník důlního neštěstí přestěhoval na jiné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582/lide-si-pripomneli-tragedii-na-dole-du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2026-06-16T14:38:34+02:00</dcterms:created>
  <dcterms:modified xsi:type="dcterms:W3CDTF">2026-06-16T14:38:34+02:00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