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přišla s projektem roztančeného zámku</w:t>
      </w:r>
    </w:p>
    <w:p>
      <w:pPr/>
      <w:r>
        <w:rPr/>
        <w:t xml:space="preserve">Základní umělecká škola přišla s nevšedním projektem. Žákyně tanečního oboru </w:t>
      </w:r>
    </w:p>
    <w:p>
      <w:pPr/>
      <w:r>
        <w:rPr/>
        <w:t xml:space="preserve">svými ladnými pohyby oživily kunínský zámek. Myšlenka roztančit barokní stavbu vzešla z projektu, který učitelka umělecké školy Miluše Macíčková realizuje v rámci studia na Janáčkově akademii múzických umění. </w:t>
      </w:r>
    </w:p>
    <w:p>
      <w:pPr>
        <w:numPr>
          <w:ilvl w:val="0"/>
          <w:numId w:val="2"/>
        </w:numPr>
      </w:pPr>
      <w:r>
        <w:rPr/>
        <w:t xml:space="preserve">tanec </w:t>
      </w:r>
    </w:p>
    <w:p>
      <w:pPr/>
      <w:r>
        <w:rPr/>
        <w:t xml:space="preserve">Jak se Miluše Macíčkový vyjádřila, chtěla tím projektem dokázat, že tanec je propojením všech druhů umění, a že ho lze provázat třeba s architekturou a světem výtvarných děl.</w:t>
      </w:r>
    </w:p>
    <w:p>
      <w:pPr>
        <w:numPr>
          <w:ilvl w:val="0"/>
          <w:numId w:val="3"/>
        </w:numPr>
      </w:pPr>
      <w:r>
        <w:rPr/>
        <w:t xml:space="preserve">tanec </w:t>
      </w:r>
    </w:p>
    <w:p>
      <w:pPr/>
      <w:r>
        <w:rPr/>
        <w:t xml:space="preserve">Samotný výběr skladeb navíc korespondoval s historickými obdobími, do kterých jsou stylizované zámecké pokoje a další prostory, kde všude dívky tančily, a to půda, schodiště, dřevěný most a zahrada. </w:t>
      </w:r>
    </w:p>
    <w:p>
      <w:pPr>
        <w:numPr>
          <w:ilvl w:val="0"/>
          <w:numId w:val="4"/>
        </w:numPr>
      </w:pPr>
      <w:r>
        <w:rPr/>
        <w:t xml:space="preserve">tanec </w:t>
      </w:r>
    </w:p>
    <w:p>
      <w:pPr/>
      <w:r>
        <w:rPr/>
        <w:t xml:space="preserve">Taneční projekt navíc oživil příběh nejslavnější majitelky Zámku Kunín, dobré hraběnky Marie Walburgy, která celý svůj život věnovala dětem a také jejich hudebnímu i dalšímu měleckému vzdělávání. </w:t>
      </w:r>
    </w:p>
    <w:p>
      <w:pPr>
        <w:numPr>
          <w:ilvl w:val="0"/>
          <w:numId w:val="5"/>
        </w:numPr>
      </w:pPr>
      <w:r>
        <w:rPr/>
        <w:t xml:space="preserve">tanec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2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E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797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3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42/zus-prisla-s-projektem-roztancen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2026-08-03T22:26:31+02:00</dcterms:created>
  <dcterms:modified xsi:type="dcterms:W3CDTF">2026-08-03T22:26:31+02:00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