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sníží počet veřejně prospěšných pracovníků</w:t>
      </w:r>
    </w:p>
    <w:p>
      <w:pPr/>
      <w:r>
        <w:rPr/>
        <w:t xml:space="preserve">Veřejně prospěšní pracovníci se v Havířově  osvědčili. Pomáhají s úklidem města během celého roku. Část z nich se tento týden například zaměřilo na úklid parku Na Nábřeží, který už byl ve špatném stavu. </w:t>
      </w:r>
    </w:p>
    <w:p>
      <w:pPr/>
      <w:r>
        <w:rPr/>
        <w:t xml:space="preserve">Město si těchto pracovníků váží, na druhou stranu upozorňuje, že si za nepořádek mohou někdy lidé sami.</w:t>
      </w:r>
    </w:p>
    <w:p>
      <w:pPr/>
      <w:r>
        <w:rPr/>
        <w:t xml:space="preserve">“Nejhorší stav je, když nepořádek zůstává po občanech. U popelnic, odhozené lahve. A tady bych apeloval na občany, že úklid stojí desítky milionů korun. Za to by bylo několik hřišť, kulturních zařízení atd.,” uvedl náměstek primátorky Karel Šlachta (ČSSD).</w:t>
      </w:r>
    </w:p>
    <w:p>
      <w:pPr/>
      <w:r>
        <w:rPr/>
        <w:t xml:space="preserve">Kolik ve městě pracuje veřejně prospěšných pracovníků, záleží na pracovním úřadu. Nyní jich v Havířově uklízí 80. Ideální stav by byl sto. Počet ale hodně klesne.</w:t>
      </w:r>
    </w:p>
    <w:p>
      <w:pPr/>
      <w:r>
        <w:rPr/>
        <w:t xml:space="preserve">“Během podzimu bohužel spadneme ještě o dalších dvacet lidí dolů a přes zimu také. Další projekty se rozjedou až od příštího března, ale v současné době nevíme kolik jich bude,” vysvětlila pracovnice odboru komunálních služeb Markéta Cihlářová.</w:t>
      </w:r>
    </w:p>
    <w:p>
      <w:pPr/>
      <w:r>
        <w:rPr/>
        <w:t xml:space="preserve">Úklidové práce vykonávají i lidé v rámci veřejné služby, kteří chtějí pobírat dávky v hmotné nouzi. Zájem o veřejnou službu ale moc velký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35/v-havirove-se-snizi-pocet-verejne-prospesnych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2026-05-08T05:55:04+02:00</dcterms:created>
  <dcterms:modified xsi:type="dcterms:W3CDTF">2026-05-08T05:55:04+02:00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