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Pionýrský tábor ve Starých Hamrech se vrací k přírodě</w:t>
      </w:r>
    </w:p>
    <w:p>
      <w:pPr/>
      <w:r>
        <w:rPr/>
        <w:t xml:space="preserve">Krásné ráno uprostřed letních prázdnin. Vydáváme se lesem k potoku, kde je už pořádně rušno. Děti si tady přišly opláchnout obličeje a pak se cestou kolem lesa vydávají zpět do svého tábora, čeká je snídaně. Jsme ve Starých Hamrech a navštívili jsme pravý pionýrský tábor tak, jak je možné ho zažít dnes.</w:t>
      </w:r>
    </w:p>
    <w:p>
      <w:pPr/>
      <w:r>
        <w:rPr/>
        <w:t xml:space="preserve">"Na táboře jsou děti ve věku od sedmi do sedmnácti let. Jsme velice rádi, že se nám většina z nich vrací, opravdu z osmdesáti procent jsou tady děti, které jezdí každým rokem. Je to dětský tábor, který je pořádaný dětskou skupinou, nicméně nedodržujeme už tady nějaké klasické pionýrské zvyky s nějakýma šátkama, ale opravdu snažíme se děti zabavit, naučit je hry, naučit je soudržnost, aby spolupracovali malí s velkýma, aby se naučili, že pomáhají ti velcí těm malým, jinak to fungovat nebude, stejně jako v životě," říká spoluorganizátorka tábora Daniela Lupová. </w:t>
      </w:r>
    </w:p>
    <w:p>
      <w:pPr/>
      <w:r>
        <w:rPr/>
        <w:t xml:space="preserve">Nicméně stejnokroje přeci jen zůstaly zachovány alespoň symbolicky. Každý rok se nese v duchu nějaké celo táborové hry. Letos na sobě děti při nástupu měly egyptské hábity, tábor byl totiž zasvěcen egyptské době. </w:t>
      </w:r>
    </w:p>
    <w:p>
      <w:pPr/>
      <w:r>
        <w:rPr/>
        <w:t xml:space="preserve">"Mají takový bílý hábit, oni si ho nazdobili hyeroglifama, k tomu mají opasek, na který si navlékají korálky, které určují pořadí jednotlivců, protože nehrajeme jen na týmy, ale i na jednotlivce. Je to o nějakém vzdělání dětí, je to také o tom je sportovně využít, ale zase někteří jsou nadaní sportovně a někteří ne, takže se snažíme ten program dělat na půl," dodává spoluorganizátorka Daniela Lupová.</w:t>
      </w:r>
    </w:p>
    <w:p>
      <w:pPr/>
      <w:r>
        <w:rPr/>
        <w:t xml:space="preserve">Kromě soutěží a her se ale děti učí i slušným zásadám a také chování v přírodě. Na to dohlíží oddíloví vedoucí, kteří kteří jsou dětem vždy při ruce a snaží se je vést, korigovat a pomáhat jim. </w:t>
      </w:r>
    </w:p>
    <w:p>
      <w:pPr/>
      <w:r>
        <w:rPr/>
        <w:t xml:space="preserve">"Snažíme se, aby děti měly pozitivní vztah k přírodě, by se naučily uklízet si po sobě, aby nenechávaly v lese papírky, aby si po sobě umyly nádobí, a jedeme tak obecně v duchu pionýrského tábora. Například dodržujeme to, že učíme děti práci s buzolou, učíme děti poznávat lesní rostliny, stromy a základní přírodní věci, jako třeba rozdělávat oheň," říká oddílový vedoucí Pavel Kohn. </w:t>
      </w:r>
    </w:p>
    <w:p>
      <w:pPr/>
      <w:r>
        <w:rPr/>
        <w:t xml:space="preserve">V technické době jako je ta dnešní, je občas dobré si připomenout, že například v případě blackoutu budou mít ti, co se umí orientovat a přežít v přírodě, obrovskou výhodu. Nicméně žádný rodič se nemusí bát, že se mu domů vrátí hejkal nebo divoženka.</w:t>
      </w:r>
    </w:p>
    <w:p>
      <w:pPr/>
      <w:r>
        <w:rPr/>
        <w:t xml:space="preserve">"Jako oddílový vedoucí kontroluju, že mají děti čisté prádlo, snažím se aby měly dobré oblečení, teplé v noci, přes den zase pokrývka hlavy. To je běžná práce oddílového vedoucího, ale řeším třeba i spory mezi dětmi," říká vedoucí Pavel Kohn.</w:t>
      </w:r>
    </w:p>
    <w:p>
      <w:pPr/>
      <w:r>
        <w:rPr/>
        <w:t xml:space="preserve">Poctivý přírodní tábor, v poctivém táborovém prostředí. Žádné mobily, playstationy, internet, jen příroda, les a vlastní dovednosti. Není divu, že je o tábor každoročně mimořádný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51/pionyrsky-tabor-ve-starych-hamrech-se-vraci-k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2026-05-16T03:45:39+02:00</dcterms:created>
  <dcterms:modified xsi:type="dcterms:W3CDTF">2026-05-16T03:45:39+02:00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