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mají nová elektrokola</w:t>
      </w:r>
    </w:p>
    <w:p>
      <w:pPr/>
      <w:r>
        <w:rPr/>
        <w:t xml:space="preserve">Městská policie v Havířově byla jednou z prvních v ČR, která zavedla cyklohlídky. Po sedmnácti letech stará kola nyní nahradí elektrokola.</w:t>
      </w:r>
    </w:p>
    <w:p>
      <w:pPr/>
      <w:r>
        <w:rPr/>
        <w:t xml:space="preserve">“Jsou tři stupně pomoci. Na tom maximálním je dojezd až 150 kilometrů. Když si to dá na velkou pomoc, jede rychleji a méně šlape a najede 40 kilometrů,” uvedl zástupce ředitele MP Havířov Libor Morcinek.</w:t>
      </w:r>
    </w:p>
    <w:p>
      <w:pPr/>
      <w:r>
        <w:rPr/>
        <w:t xml:space="preserve">Tato hlídka na elektrokolech jezdila celou noc. Rozdíl je prý velký.</w:t>
      </w:r>
    </w:p>
    <w:p>
      <w:pPr/>
      <w:r>
        <w:rPr/>
        <w:t xml:space="preserve">“Na těch kolech se jezdí mnohem lépe. Kolo je jinak řešeno, lépe se nastupuje. Předtím jsme byli schopni okrajové lokality zkontrolovat jednou, nyní to není problém rozšířit,” řekl strážník Ivan Mozer.</w:t>
      </w:r>
    </w:p>
    <w:p>
      <w:pPr/>
      <w:r>
        <w:rPr/>
        <w:t xml:space="preserve">Cyklohlídky se ve městě osvědčily. Strážníci mohou rychle prokličkovat mezi dvorovými částmi a i díky tomu se jim nejednou podařil zajistit pachatel.</w:t>
      </w:r>
    </w:p>
    <w:p>
      <w:pPr/>
      <w:r>
        <w:rPr/>
        <w:t xml:space="preserve">“Je tam přímý kontakt strážníka s občany. I večer jsme mnohokrát překvapili některé lapky, kteří sice měli na začátku parkoviště hlídače, ale kluci přijeli z druhé strany po chodníku a už je měli,” doplnil ředitel MP Havířov Bohuslav Muras.</w:t>
      </w:r>
    </w:p>
    <w:p>
      <w:pPr/>
      <w:r>
        <w:rPr/>
        <w:t xml:space="preserve">Stará kola městská policie nevyhodí, ale daruje je pro výuku na dopravní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17/havirovsti-straznici-maji-nova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