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F-M chystá nový projekt</w:t>
      </w:r>
    </w:p>
    <w:p>
      <w:pPr/>
      <w:r>
        <w:rPr/>
        <w:t xml:space="preserve">Širokou škálu aktivit, které Dobrovolnické centrum ADRA vykonává, chce rozšířit o jednu další. Jedná se o projekt, který cílí na rodiny, v nichž jsou autistické děti.</w:t>
      </w:r>
    </w:p>
    <w:p>
      <w:pPr/>
      <w:r>
        <w:rPr/>
        <w:t xml:space="preserve">“Celý ten projekt má tři oblasti. Chceme podpořit samotné rodiny, a to tak, že dobrovolníci našeho centra by docházeli do rodin a s dětmi či dospívajícími lidmi s autismem by navázali přátelský vztah. Je známo, že osoby s autismem moc přátel nemají, může se stát, že jsou i vylučování s třídních kolektivů a podobně. Druhá oblast směřuje do volnočasových aktivit, kde se budeme snažit realizovat pro děti s autismem dvě volnočasové aktivity. Jedna se týká sportovního kroužku, kde děti pod vedením odborně vyškolených lektorů a dobrovolníků budou vytvářet nějaké společné sportovní aktivity. Druhá aktivita směřuje do výtvarných činnosti, kde opět pod vedením vyškolených lektorů a dobrovolníků se děti budou pokoušet vytvářet nějaké hezké výrobky a práce. Třetí oblast, kterou chceme podpořit, je vytvořit bezpečný prostor pro rodiče těchto dětí a rodiny a formou svépomocné rodičovské skupiny se chceme pokoušet řešit jejich svízelnou životní situaci,” sdělil zástupce vedoucího DC ADRA Petr Adamus.</w:t>
      </w:r>
    </w:p>
    <w:p>
      <w:pPr/>
      <w:r>
        <w:rPr/>
        <w:t xml:space="preserve">Ve Frýdku-Místku dosud podobná aktivita takového to typu schází, a to byl hlavní důvod, proč Dobrovolnické centrum ADRA začala svůj projekt připravovat.</w:t>
      </w:r>
    </w:p>
    <w:p>
      <w:pPr/>
      <w:r>
        <w:rPr/>
        <w:t xml:space="preserve">“Chceme vyzvat lidi, dobrovolníky, které by tato práce zajímala. Chtěli bychom s těmi potencionálními zájemci spolupracovat, odborně je vyškolit a poslat je do těch rodin, kde by mohli s těmi pracovat, navázat s nimi přátelský vztah, být společníky, kamarády. To je cílem celého projektu,” dodal Adamus.</w:t>
      </w:r>
    </w:p>
    <w:p>
      <w:pPr/>
      <w:r>
        <w:rPr/>
        <w:t xml:space="preserve">Novou službu by chtělo Dobrovolnické centrum ADRA spustit s příchodem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55/dobrovolnicke-centrum-adra-fm-chysta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2026-06-26T04:21:51+02:00</dcterms:created>
  <dcterms:modified xsi:type="dcterms:W3CDTF">2026-06-26T04:21:51+02:00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