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potravinou Jeseníků je sýr Jesenický bochník</w:t>
      </w:r>
    </w:p>
    <w:p>
      <w:pPr/>
      <w:r>
        <w:rPr/>
        <w:t xml:space="preserve"> Jesenickýbochník je středně dohřívaný sýr z kravského mléka.Ocenění regionální potravina nezískal ze dne na den, několikcen získal už v minulosti. </w:t>
      </w:r>
    </w:p>
    <w:p>
      <w:pPr/>
      <w:hyperlink r:id="rId9" w:history="1">
        <w:r>
          <w:rPr/>
          <w:t xml:space="preserve"/>
        </w:r>
      </w:hyperlink>
      <w:r>
        <w:rPr/>
        <w:t xml:space="preserve">Stanislav Zámečník, oceněný výrobcesýra: „Jednou to bylo 2. místo v Národní soutěži malýchvýrobců sýra v Mikulově při Mezinárodním festivalu sýrů.Potom rok nato dostal certifikát hejtmana.“</w:t>
      </w:r>
    </w:p>
    <w:p>
      <w:pPr/>
      <w:r>
        <w:rPr/>
        <w:t xml:space="preserve">Patrik,návštěvník farmy: „Jím sýry a je to bochník.  Za todledostal tady farmář cenu. Podle mě je tpo nejlepší bochník.“</w:t>
      </w:r>
    </w:p>
    <w:p>
      <w:pPr/>
      <w:r>
        <w:rPr/>
        <w:t xml:space="preserve">Vincenta Ema, návštěvníci farmy: „Já mám rád dědův sýr.“</w:t>
      </w:r>
    </w:p>
    <w:p>
      <w:pPr/>
      <w:r>
        <w:rPr/>
        <w:t xml:space="preserve">„Jámám ráda teda strejdovy sýry a nejradši mám ráda ten kozísýr.“</w:t>
      </w:r>
    </w:p>
    <w:p>
      <w:pPr/>
      <w:r>
        <w:rPr/>
        <w:t xml:space="preserve">Mlékona sýry získává Stanislav Zámečník výhradně od svéhovlastního stádečka krav a koz, které chová volně. </w:t>
      </w:r>
    </w:p>
    <w:p>
      <w:pPr/>
      <w:r>
        <w:rPr/>
        <w:t xml:space="preserve">StanislavZámečník, oceněný výrobce sýra: „Máme jednak kravičky„jerseyky“, což je takové zvláštní plemeno, které vlastnědává míň mlíka, ale to mlíko má tučnost 7,4 procenta, mámezhruba 4 až 6 procent bílkovin, takže je to taková polosmetana.Potom máme kozy hnědé krátkosrsté, také plemenné stádo,z toho v podstatě děláme kozí výrobky.“</w:t>
      </w:r>
    </w:p>
    <w:p>
      <w:pPr/>
      <w:r>
        <w:rPr/>
        <w:t xml:space="preserve">Výrobasýra není vůbec tak jednoduchá, jak by se mohlo na první pohledzdát. Vyžaduje důkladné znalosti a značné dovednosti.</w:t>
      </w:r>
    </w:p>
    <w:p>
      <w:pPr/>
      <w:r>
        <w:rPr/>
        <w:t xml:space="preserve">StanislavZámečník, oceněný výrobce sýra: „Pochopit, jaké biochemicképrocesy se dějí v mlíku a naučit se to. Potom můžetetvořit a nebudete opisovat receptury z internetu.“</w:t>
      </w:r>
    </w:p>
    <w:p>
      <w:pPr/>
      <w:r>
        <w:rPr/>
        <w:t xml:space="preserve">OceněníRegionální potravina znamená také značný závazek. Kvalitavýrobku je pod stálou a důkladnou kontrolou.</w:t>
      </w:r>
    </w:p>
    <w:p>
      <w:pPr/>
      <w:r>
        <w:rPr/>
        <w:t xml:space="preserve">StanislavZámečník, oceněný výrobce sýra: „Budeme stavět novoumlékárnu teďka na zelené louce díky dotaci ze  SZIF, kde budoupodstatně větší prostory a kde budeme zkoušet podstatněnáročnější sýry typu parmazánu, typu čedaru a podobně.“</w:t>
      </w:r>
    </w:p>
    <w:p>
      <w:pPr/>
      <w:r>
        <w:rPr/>
        <w:t xml:space="preserve">Třetívíkend v září se Stanislav Zámečník se svým Jesenickýmbochníkem zúčastní Mezinárodní výstavy a soutěže malýchvýrobců výra v Mikulově.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958/regionalni-potravinou-jeseniku-je-syr-jesenicky-bochnik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2026-07-01T06:22:28+02:00</dcterms:created>
  <dcterms:modified xsi:type="dcterms:W3CDTF">2026-07-01T06:22:28+02:00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