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27.8.2018, 14:01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vymizí neplacené parkování</w:t>
      </w:r>
    </w:p>
    <w:p>
      <w:pPr/>
      <w:r>
        <w:rPr/>
        <w:t xml:space="preserve">Vedení ostravského magistrátu se dlouhodobě snaží řešit parkování v centru a proto udělalo další krok k lepší regulaci vozidel. Snahou je, aby měli kde parkovat rezidenti a lidé, kteří jezdí denně do práce, měli kde odstavit svá auta a dojet MHD. </w:t>
      </w:r>
      <w:r>
        <w:rPr>
          <w:i w:val="1"/>
          <w:iCs w:val="1"/>
        </w:rPr>
        <w:t xml:space="preserve">“Chceme zavést model “divadlo.” Zaparkuje každý, ale čím blíže jevišti, tedy centru města, tím zaplatíte více. Na druhou stranu na parkovištích P+R se platit nebude,”</w:t>
      </w:r>
      <w:r>
        <w:rPr/>
        <w:t xml:space="preserve"> vysvětluje radní pro dopravu ostravského magistrátu Lukáš Semerák.</w:t>
      </w:r>
    </w:p>
    <w:p>
      <w:pPr/>
      <w:r>
        <w:rPr/>
        <w:t xml:space="preserve">Zpoplatněno bude například stání na Českobratrské, kde je asi 120 míst. Dojde také ke zvýšení parkovného například za Divadlem Antonína Dvořáka. Radní chtějí co nejvíce rozvinout systém “Zaparkuj a jeď.” V okolí širšího centra připravuje město několik záchytných parkovišť. Již nyní začala sloužit plocha na Hlubině v Dolní oblasti Vítkovic. </w:t>
      </w:r>
      <w:r>
        <w:rPr>
          <w:i w:val="1"/>
          <w:iCs w:val="1"/>
        </w:rPr>
        <w:t xml:space="preserve">“Největší a nejbližší centru bude parkoviště u ulice Místecké u Dolu Hlubina, kde můžete zaparkovat a přestoupit na tramvaj,” </w:t>
      </w:r>
      <w:r>
        <w:rPr/>
        <w:t xml:space="preserve">dodává Semerák. </w:t>
      </w:r>
    </w:p>
    <w:p>
      <w:pPr/>
      <w:r>
        <w:rPr/>
        <w:t xml:space="preserve">Chystá se také výstavba parkovacích domů. Například pod Frýdlantskými mosty, naproti kulturnímu domu nebo u městské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3959/v-centru-ostravy-vymizi-neplacene-park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2026-07-09T10:41:18+02:00</dcterms:created>
  <dcterms:modified xsi:type="dcterms:W3CDTF">2026-07-09T10:41:18+02:00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