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smrtící drogou v Ostravě</w:t>
      </w:r>
    </w:p>
    <w:p>
      <w:pPr/>
      <w:r>
        <w:rPr/>
        <w:t xml:space="preserve">V pondělí byli záchranáři přivoláni do Komenského sadů v Ostravě, kde měli mít dva bezdomovci zdravotní problémy poté, co pili alkohol a pak kouřili nějakou drogu. Jednoho se zachránit nepodařilo a druhý byl ve vážném stavu transportován do nemocnice. Lékaři zburcovali policisty. Hned bylo jasné, že jde o něco nového, co může být velmi nebezpečné. Během dvou dnů mělo po požití této drogy problémy 6 lidí. </w:t>
      </w:r>
      <w:r>
        <w:rPr>
          <w:i w:val="1"/>
          <w:iCs w:val="1"/>
        </w:rPr>
        <w:t xml:space="preserve">"Ta droga je velmi intenzivní, je velmi složité odhadnout množství, které si mohu aplikovat a nástup té drogy je velmi rychlý a velmi nebezpečný,"</w:t>
      </w:r>
      <w:r>
        <w:rPr/>
        <w:t xml:space="preserve"> uvádí ředitel PČR MS kraje Tomáš Kužel.</w:t>
      </w:r>
    </w:p>
    <w:p>
      <w:pPr/>
      <w:r>
        <w:rPr/>
        <w:t xml:space="preserve">Na analýze drogy už mezitím pracovali experti soudního lékařství fakultní nemocnice. Ti zjistili, že jde o vysoce nebezpečný syntetický kanabinoid. </w:t>
      </w:r>
      <w:r>
        <w:rPr>
          <w:i w:val="1"/>
          <w:iCs w:val="1"/>
        </w:rPr>
        <w:t xml:space="preserve">"Ty látky se dostávají na místo účinku okamžitě. Působí v mozku v centrálním nervovém systému, takže ten nástup je velmi rychlý. Je tam velké riziko," </w:t>
      </w:r>
      <w:r>
        <w:rPr/>
        <w:t xml:space="preserve">vysvětluje Marie Staňková z Ústavu soudního lékařství Fakultní nemocnice Ostrava, která látku zkoumala.  </w:t>
      </w:r>
    </w:p>
    <w:p>
      <w:pPr/>
      <w:r>
        <w:rPr/>
        <w:t xml:space="preserve">Policisté mezitím zjistili, že drogu pravděpodobně našla bezdomovkyně v popelnici. Navíc policisty vyděsila tím, že vzala jednu bednu ze šesti. Přitom v jedné bedně je prý asi 500 sáčků po dvou dávkách. </w:t>
      </w:r>
      <w:r>
        <w:rPr>
          <w:i w:val="1"/>
          <w:iCs w:val="1"/>
        </w:rPr>
        <w:t xml:space="preserve">"Kolik těch dávek je v oběhu si netroufáme říct. Mohou to být stovky, ale pokud těch krabic bylo v kontejneru víc, může jít až o jednotky tisíc,"</w:t>
      </w:r>
      <w:r>
        <w:rPr/>
        <w:t xml:space="preserve"> dodává Kužel.</w:t>
      </w:r>
    </w:p>
    <w:p>
      <w:pPr/>
      <w:r>
        <w:rPr/>
        <w:t xml:space="preserve">Policisté důrazně všechny varují, aby v žádném případě drogu nekonzumovali. Vůbec nelze odhadnout množství, které je bezpečné pro požití. Policie k případu uvítá jakékoliv informace na lince 158.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72/policie-varuje-pred-smrtici-drog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2026-05-31T01:16:02+02:00</dcterms:created>
  <dcterms:modified xsi:type="dcterms:W3CDTF">2026-05-31T01:16:02+02:00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