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navýší dotace pro sociální služby</w:t>
      </w:r>
    </w:p>
    <w:p>
      <w:pPr/>
      <w:r>
        <w:rPr/>
        <w:t xml:space="preserve">MS kraj už druhým rokem významně navyšuje prostředky na sociální služby. Tentokrát schválili zastupitelé 105 milionů korun, které půjdou na provoz i zkvalitňování služeb. Většina peněz je přímo z krajského rozpočtu. </w:t>
      </w:r>
      <w:r>
        <w:rPr>
          <w:i w:val="1"/>
          <w:iCs w:val="1"/>
        </w:rPr>
        <w:t xml:space="preserve">"Půjdou na financování pracovníků v sociálních službách, kteří si to zaslouží. Ať už jsou to benefity ve stravenkách a nebo v kvalitě jejich práce," </w:t>
      </w:r>
      <w:r>
        <w:rPr/>
        <w:t xml:space="preserve">vysvětluje náměstek hejtmana MS kraje Jiří Navrátil.</w:t>
      </w:r>
    </w:p>
    <w:p>
      <w:pPr/>
      <w:r>
        <w:rPr/>
        <w:t xml:space="preserve">Zastupitelé také rozhodli o poskytnutí dotace půl milionu korun na nové Senior Pointy. Od roku 2017 funguje v našem kraji už šest těchto kontaktních míst a nyní vznikne dalších šest. Nově tedy budou ve Vítkově, Jablunkově, Třinci, Frýdlantu, Českém Těšíně a Krnově. </w:t>
      </w:r>
      <w:r>
        <w:rPr>
          <w:i w:val="1"/>
          <w:iCs w:val="1"/>
        </w:rPr>
        <w:t xml:space="preserve">"Senior Pinty jsou určeny pro seniory nad 55 let. Vždy je tam přítomen pracovník, který seniorům podává informace, pokud mají nějaký problém. Máme tam i bezplatnou sociálně právní poradnu. Také jsou pořádány různé přednášky a besedy nebo volnočasové aktivity,"</w:t>
      </w:r>
      <w:r>
        <w:rPr/>
        <w:t xml:space="preserve"> vysvětluje ředitelka projektu Senior Point Hana Vojtková.</w:t>
      </w:r>
    </w:p>
    <w:p>
      <w:pPr/>
      <w:r>
        <w:rPr/>
        <w:t xml:space="preserve">V Českém Těšíně a Frýdlantu nad Ostravicí začne také fungovat tzv. Taxík Maxík, což je doprava pro seniory, handicapované a nebo děti ze speciálních škol. Lidé v nich mohou jezdit k lékařům, ale i za nákupy nebo na kulturní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62/ms-kraj-navysi-dotace-pro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2026-06-25T17:16:50+02:00</dcterms:created>
  <dcterms:modified xsi:type="dcterms:W3CDTF">2026-06-25T17:16:50+02:00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