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3.10.2018,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Vítkovic porazili Zlín a už jsou v extralize třetí</w:t>
      </w:r>
    </w:p>
    <w:p>
      <w:pPr/>
      <w:r>
        <w:rPr/>
        <w:t xml:space="preserve">Vítkovičtí hokejisté dohrávali 6. kolo extraligy a čekal je těžký soupeř - Zlín. Navíc nemohly kvůli zraněním nastoupit dvě opory. Kapitán Rostislav Olesz a obránce Peter Trška. Na výkonu týmu se ale nakonec toto oslabení příliš neprojevilo. Výborně se prezentovala především čtvrtá formace. Celkem domácí hokejisté nastříleli beranům tři branky. První dal Kucsera, druhou Szturc a třetí přidal Zdráhal.  Gólman Bartošák slaví první nulu v sezóně. </w:t>
      </w:r>
      <w:r>
        <w:rPr>
          <w:i w:val="1"/>
          <w:iCs w:val="1"/>
        </w:rPr>
        <w:t xml:space="preserve">"Práce jsme moc neměl. Mi ten zápas připadal takový jednostranný,"</w:t>
      </w:r>
      <w:r>
        <w:rPr/>
        <w:t xml:space="preserve"> říkal po utkání.</w:t>
      </w:r>
    </w:p>
    <w:p>
      <w:pPr/>
      <w:r>
        <w:rPr/>
        <w:t xml:space="preserve">Vítkovický hokej letos slaví 90. let a tak mohli fanoušci získat podpis bývalého dlouholetého kapitána a později trenéra Ladislava Svozila. "</w:t>
      </w:r>
      <w:r>
        <w:rPr>
          <w:i w:val="1"/>
          <w:iCs w:val="1"/>
        </w:rPr>
        <w:t xml:space="preserve">Byla to výzva. Přede mnou tady byly samé legendy a budou i po mně. Byl jsem na ráně a rád jsem to přijal," </w:t>
      </w:r>
      <w:r>
        <w:rPr/>
        <w:t xml:space="preserve">uvedl při autogramiádě.</w:t>
      </w:r>
    </w:p>
    <w:p>
      <w:pPr/>
      <w:r>
        <w:rPr/>
        <w:t xml:space="preserve">Vítězství nad Zlínem posunulo HC Vítkovice na třetí místo v tabulce. Další domácí zápas bude až 14. října, kdy přivítají mistrovskou Kometu Brno.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247/hokejiste-vitkovic-porazili-zlin-a-uz-jsou-v-extralize-tr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2026-06-25T13:01:25+02:00</dcterms:created>
  <dcterms:modified xsi:type="dcterms:W3CDTF">2026-06-25T13:01:25+02:00</dcterms:modified>
</cp:coreProperties>
</file>

<file path=docProps/custom.xml><?xml version="1.0" encoding="utf-8"?>
<Properties xmlns="http://schemas.openxmlformats.org/officeDocument/2006/custom-properties" xmlns:vt="http://schemas.openxmlformats.org/officeDocument/2006/docPropsVTypes"/>
</file>