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Svůj názor ve volbách chtějí vyjádřit i postižení lidé</w:t>
      </w:r>
    </w:p>
    <w:p>
      <w:pPr/>
      <w:r>
        <w:rPr/>
        <w:t xml:space="preserve">Chtěli bychom nová sportoviště, nebo více bydlení a peněz pro seniory. Tak to jsou názory klientů Santé v Havířově. Přesto, že mají tito lidé mentální postižení, rozhodně se o dění ve městě zajímají. </w:t>
      </w:r>
    </w:p>
    <w:p>
      <w:pPr/>
      <w:r>
        <w:rPr/>
        <w:t xml:space="preserve">“Naši klienti někteří bohužel nemohou volit, jsou zbavení svéprávnosti. Ale ti, kteří mohou jít k volbám, tak jim sociální pracovníci vysvětlili jak volby probíhají, co je potřeba mít k volbám nachystáno a kde jsou umístěny volební místnosti,” řekla zástupkyně ředitelky Santé Michaela Rosová.</w:t>
      </w:r>
    </w:p>
    <w:p>
      <w:pPr/>
      <w:r>
        <w:rPr/>
        <w:t xml:space="preserve">40letá paní Lenka chodí k volbám se svým otcem pravidelně. </w:t>
      </w:r>
    </w:p>
    <w:p>
      <w:pPr/>
      <w:r>
        <w:rPr/>
        <w:t xml:space="preserve">“Chci ve městě změnit, aby všichni důchodci dostali přidáno, co se týče peněz,” řekla paní Lenka.</w:t>
      </w:r>
    </w:p>
    <w:p>
      <w:pPr/>
      <w:r>
        <w:rPr/>
        <w:t xml:space="preserve">“Chtěl bych, aby město mělo víc nových velkých sportovišť. Zajímal jsem se o různé strany a vím, kdo nyní sedí na radnici v Havířově,” dodal pan Tomáš.</w:t>
      </w:r>
    </w:p>
    <w:p>
      <w:pPr/>
      <w:r>
        <w:rPr/>
        <w:t xml:space="preserve">Tomáš i Lenka jsou přesvědčeni, že každý hlas je důležitý. Věří, že je jejich kandidáti v následujících letech nezklamou.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67/svuj-nazor-ve-volbach-chteji-vyjadrit-i-postizen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2026-06-22T07:24:08+02:00</dcterms:created>
  <dcterms:modified xsi:type="dcterms:W3CDTF">2026-06-22T07:24:08+02:00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