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6.10.2018, 21:17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v Novém Jičíně vyhrála těsně ČSSD</w:t>
      </w:r>
    </w:p>
    <w:p>
      <w:pPr/>
      <w:r>
        <w:rPr/>
        <w:t xml:space="preserve"> V konečném součtu nakonec vítězství obhájila sociální demokracie. Získala něco málo přes 20 procent hlasů, což je ale o zhruba 10 procent méně, než před čtyřmi lety.  V závěsu za ní skončilo hnutí ANO. Důvěru mu dalo necelých 20 procent voličů. </w:t>
      </w:r>
    </w:p>
    <w:p>
      <w:pPr/>
      <w:r>
        <w:rPr/>
        <w:t xml:space="preserve">“Víme, jak na tom celorepublikově sociální demokracie je, o to je tento výsledek kolem dvaceti procent obrovsky cenný,” uvedl Jaroslav Dvořák, lídr ČSSD.  </w:t>
      </w:r>
    </w:p>
    <w:p>
      <w:pPr/>
      <w:r>
        <w:rPr/>
        <w:t xml:space="preserve">“Hlavně jsme rádi, že v těch okrscích, ve kterých jsme si mysleli, že neuspějeme, tak tak jsme na prvním místě,” sdělil Stanislav Kopecký, lídr ANO 2011.  </w:t>
      </w:r>
    </w:p>
    <w:p>
      <w:pPr/>
      <w:r>
        <w:rPr/>
        <w:t xml:space="preserve">  Výrazně si v Novém Jičíně polepšila Strana zelených, která před čtyři lety překročila 9 procent. Teď přesvědčila dvojnásobný počet voličů. </w:t>
      </w:r>
    </w:p>
    <w:p>
      <w:pPr/>
      <w:r>
        <w:rPr/>
        <w:t xml:space="preserve">“My jsme samozřejmě spokojeni s výsledkem, podstatné pro nás je, abychom mohli realizovat náš program, takže teď bude ještě záležet na dalších jednáních, zd ak tomu dojde nebo ne,” reagoval Ondřej Syrovátka, lídr SZ s podporou TOP 09, SNK-ED a STAN.  </w:t>
      </w:r>
    </w:p>
    <w:p>
      <w:pPr/>
      <w:r>
        <w:rPr/>
        <w:t xml:space="preserve">Z devíti politických subjektů, které v Novém Jičíně kandidovaly, bude mít v zastupitelstvu své členy osm z nich. Co se týče účasti na volbách, zájem o komunální politiku projevilo téměř 39 procent voličů.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276/volby-v-novem-jicine-vyhrala-tesne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2026-05-18T02:43:18+02:00</dcterms:created>
  <dcterms:modified xsi:type="dcterms:W3CDTF">2026-05-18T02:43:18+02:00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