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na ostravský magistrát ovládlo hnutí ANO</w:t>
      </w:r>
    </w:p>
    <w:p>
      <w:pPr/>
      <w:r>
        <w:rPr/>
        <w:t xml:space="preserve">Volby do zastupitelstva ostravského magistrátu opět ovládlo hnutí ANO a to ještě výrazněji, než před 4 lety. Tentokrát dokonce přesáhlo třicet procent, což je více asi o třetinu.  Současný primátor města Tomáš Macura chce se svým týmem hned v neděli zahájit vyjednávání o koalici. </w:t>
      </w:r>
      <w:r>
        <w:rPr>
          <w:i w:val="1"/>
          <w:iCs w:val="1"/>
        </w:rPr>
        <w:t xml:space="preserve">"Doufám, že se nám podaří udržet stávající koalici, která je funkční a má spoustu rozdělaných projektů,"</w:t>
      </w:r>
      <w:r>
        <w:rPr/>
        <w:t xml:space="preserve"> říká náměstek primátora Ostravy a člen vyjednávacího týmu Radim Babinec (ANO).</w:t>
      </w:r>
    </w:p>
    <w:p>
      <w:pPr/>
      <w:r>
        <w:rPr/>
        <w:t xml:space="preserve">ANO získalo převahu i ve velkých městských obvodech -  Jihu, Slezské Ostravě a také v Porubě, kde se oproti magistrátu dá očekávat změna v koalici. Zřejmě z ní vypadnou neúspěšní sociální demokraté. </w:t>
      </w:r>
      <w:r>
        <w:rPr>
          <w:i w:val="1"/>
          <w:iCs w:val="1"/>
        </w:rPr>
        <w:t xml:space="preserve">"Dlouhodobě inklinuji spíše k pravicové koalici, takže v této chvíli bychom aktivně chtěli jednat s ODS a také s Piráty, protože věřím, že nová krev je vždy dobrá,"</w:t>
      </w:r>
      <w:r>
        <w:rPr/>
        <w:t xml:space="preserve"> vysvětluje místostarostka Poruby Zuzana Bajgarová(ANO).</w:t>
      </w:r>
    </w:p>
    <w:p>
      <w:pPr/>
      <w:r>
        <w:rPr/>
        <w:t xml:space="preserve">O úspěchu mohou hovořit také Piráti, kteří se dostali do všech zastupitelstev, kde kandidovali. Na magistrát a do tří obvodů. Jak dopadnou povolební vyjednávání vás budeme informovat hned v pondělí.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278/volby-na-ostravsky-magistrat-ovladlo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2026-09-14T10:37:17+02:00</dcterms:created>
  <dcterms:modified xsi:type="dcterms:W3CDTF">2026-09-14T10:37:17+02:00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