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9.10.2018, 16:43</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Povolební jednání vede v Opavě vítězné ANO</w:t></w:r></w:p><w:p><w:pPr/><w:r><w:rPr/><w:t xml:space="preserve"> Kpovolebnímuvyjednáváním pozvalo vítězné ANO kroměsdružení kolem ODS, Piráty & Opavany  a také hnutí OMČO.</w:t></w:r></w:p><w:p><w:pPr/><w:r><w:rPr/><w:t xml:space="preserve">"Takto by to byla pohodlná 24, ale jak jsme před volbami řekli, chceme se bavit se všemi stranami. Hledáme širší podporu pro prosazení dlouhodobých strategií pro Opavu," nechal se slyšet kandidát na primátora Tomáš Navrátil (ANO).   Povolbách v r. 2014 se vítěznémuANO podařilo udržet koalici pouze jedinýrok. A  to kvůli rozporům uvnitř  hnutí. Funkciprimátora muselo přenechat sociálním demokratům a na další třiroky zamířit do opozice.   "Řeklbych, že tady je celá řada rizikových faktorů. Sečteno,podtrženo: stabilita opavského zastupitelstva bude záviset na tom,nakolik bude stabilní hnutí ANO a nakolik dokáže zkrotit ambicesvých jednotlivých členů," uvažuje nezávislý novinář Ivo Mludek.  Jednáníbudou ještě pokračovat. Může je usnadnit také fakt, že všechnysubjekty spolupracovaly v končícím volebním období v opozici.  </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4301/povolebni-jednani-vede-v-opave-vitezne-a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2026-09-03T09:07:59+02:00</dcterms:created>
  <dcterms:modified xsi:type="dcterms:W3CDTF">2026-09-03T09:07:59+02:00</dcterms:modified>
</cp:coreProperties>
</file>

<file path=docProps/custom.xml><?xml version="1.0" encoding="utf-8"?>
<Properties xmlns="http://schemas.openxmlformats.org/officeDocument/2006/custom-properties" xmlns:vt="http://schemas.openxmlformats.org/officeDocument/2006/docPropsVTypes"/>
</file>