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9.10.2018,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zajistil dopravce na přechodné období</w:t>
      </w:r>
    </w:p>
    <w:p>
      <w:pPr/>
      <w:r>
        <w:rPr/>
        <w:t xml:space="preserve">Už před 4 lety začal MS kraj vybírat nové dopravce, kteří budou obsluhovat místa, kde není městská hromadná doprava. Jako první bylo vysoutěženo ČSAD Vsetín, které jezdí na Jablunkovsku a Třinecku. Postupně byly vysoutěženy i další oblasti, kde letos končí smlouvy. Noví dopravci musejí být ekologičtí a moderní. Bohužel se ale smlouvy nepodařily všude dotáhnout včas. </w:t>
      </w:r>
      <w:r>
        <w:rPr>
          <w:i w:val="1"/>
          <w:iCs w:val="1"/>
        </w:rPr>
        <w:t xml:space="preserve">"Na vině je poměrně složitý zákon o veřejných zakázkách, který vyžaduje na všechno dokládání papírů a papírů a sehnat některé věci pro ty firmy je problém,</w:t>
      </w:r>
      <w:r>
        <w:rPr/>
        <w:t xml:space="preserve">" vysvětluje náměstek hejtmana MS kraje Jakub Unucka (ODS).</w:t>
      </w:r>
    </w:p>
    <w:p>
      <w:pPr/>
      <w:r>
        <w:rPr/>
        <w:t xml:space="preserve">Kraj tak musel vybrat dopravce, kteří budou obsluhovat občany na Bílovecku, Frýdeckomístecku, Hlučínsku, Opavsku a Vítkovsku v přechodné době. </w:t>
      </w:r>
      <w:r>
        <w:rPr>
          <w:i w:val="1"/>
          <w:iCs w:val="1"/>
        </w:rPr>
        <w:t xml:space="preserve">"Dobrá zpráva je, že autobusy vyjedou i v prosinci tohoto roku. Bohužel to ale zatím nebudou autobusy nové, ale ty, které tam jezdí dneska, protože jsme se domluvili se stávajícími dopravci, že to dojezdí," </w:t>
      </w:r>
      <w:r>
        <w:rPr/>
        <w:t xml:space="preserve"> dodává náměstek.</w:t>
      </w:r>
    </w:p>
    <w:p>
      <w:pPr/>
      <w:r>
        <w:rPr/>
        <w:t xml:space="preserve">Dopravu v dotčených oblastech zajistí Arriva, ČSAD Karviná, TQM a ČSAD Frýdek-Místek. Od června příštího roku pak linky převezmou vítězové tendrů. Výjimkou je Hlučínsko, kde se vše opozdí. Tamní dopravce TQM totiž napadl smlouvu s vítězem tendru.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302/ms-kraj-zajistil-dopravce-na-prechodne-obd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2026-04-30T01:33:55+02:00</dcterms:created>
  <dcterms:modified xsi:type="dcterms:W3CDTF">2026-04-30T01:33:55+02:00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