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11.10.2018,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modernizují objekty v majetku obce</w:t>
      </w:r>
    </w:p>
    <w:p>
      <w:pPr/>
      <w:r>
        <w:rPr/>
        <w:t xml:space="preserve">V Palkovicích se postupně opravují a modernizují objekty v majetku obce. První z nich, obecní dům z roku 1940 s s 11 nájemními byty má exteriérovou proměnu za sebou</w:t>
      </w:r>
    </w:p>
    <w:p>
      <w:pPr/>
      <w:r>
        <w:rPr/>
        <w:t xml:space="preserve">"Letos jsme vyměnili okna, dveře, zateplili jsme no a udělali jsme novou fasádu, zrekonstruovali jsme částečně střechu," řekl starosta Palkovic Radim Bača.</w:t>
      </w:r>
    </w:p>
    <w:p>
      <w:pPr/>
      <w:r>
        <w:rPr/>
        <w:t xml:space="preserve">Změnu už obecní dům potřeboval, shodují se nájemníci.</w:t>
      </w:r>
    </w:p>
    <w:p>
      <w:pPr/>
      <w:r>
        <w:rPr/>
        <w:t xml:space="preserve">"Aspoň už nefouká přes ta okna, má to lepší vzhled," zhodnotila rekonstrukci jedna z nájemnic Denisa Prašivková.</w:t>
      </w:r>
    </w:p>
    <w:p>
      <w:pPr/>
      <w:r>
        <w:rPr/>
        <w:t xml:space="preserve">Obec má v plánu pokračovat přes zimu i v modernizaci interiéru,. opraví se schodiště nebo vstupní trakt. Samotné byty se opravují postupně vždy po ukončení bydlení konkrétního nájemce.A modernizací prochází další objekt  v majetku obce, tentokrát místní oblíbená prodejna.</w:t>
      </w:r>
    </w:p>
    <w:p>
      <w:pPr/>
      <w:r>
        <w:rPr/>
        <w:t xml:space="preserve">"Jsme rádi za to, že ten objekt máme, udrželi jsme prodejnu potravin a po částečných rekonstrukcích, kdy jsme nejprve prostory potravin, teď tam máme prostory pro poštu, holičství a květinářství, dodal starosta.</w:t>
      </w:r>
    </w:p>
    <w:p>
      <w:pPr/>
      <w:r>
        <w:rPr/>
        <w:t xml:space="preserve">Objekt je rekonstruován za provozu, prodejna potravin je tedy lidem i přes stavební práce za zvýšené opatrnosti přístupná. Do konce října by mělo být hotovo. I tady se počítá s terénními úpravami.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4318/v-palkovicich-modernizuji-objekty-v-majetku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2026-07-16T07:13:14+02:00</dcterms:created>
  <dcterms:modified xsi:type="dcterms:W3CDTF">2026-07-16T07:13:14+02:00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