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disponuje novými čističkami vzduchu</w:t>
      </w:r>
    </w:p>
    <w:p>
      <w:pPr/>
      <w:r>
        <w:rPr/>
        <w:t xml:space="preserve">Především dětští pacienti mají nově zdravější prostředí na odděleních v krajských nemocnicích v Karviné a Orlové a to díky těmto čističkám vzduchu.</w:t>
      </w:r>
    </w:p>
    <w:p>
      <w:pPr/>
      <w:r>
        <w:rPr/>
        <w:t xml:space="preserve">"Díky Nadaci OKD a projektu Společnými silami k čistému ovzduší jsme mohli zakoupit 20 čističek vzduchu, které jsou rozmístěny nejen v Karviné, ale i v Orlové. Tyto čističky jsou především v prostorách, kde máme dětská oddělení, dětskou příjmovou ambulanci," řekla mluvčí nemocnice Radmila Fleischerová.</w:t>
      </w:r>
    </w:p>
    <w:p>
      <w:pPr/>
      <w:r>
        <w:rPr/>
        <w:t xml:space="preserve">"Čističky vzduchu jsme dostali teď nedávno, ale už teď zaznamenáváme čistější ovzduší, aspoň tady u nás," dodala všeobecná sestra Dana Mášová.</w:t>
      </w:r>
    </w:p>
    <w:p>
      <w:pPr/>
      <w:r>
        <w:rPr/>
        <w:t xml:space="preserve">"Celkové náklady byly 65 800 kč, přičemž 43 tisíc zaplatila Nadace OKD, zbývající část jsme doplatili z vlastního rozpočtu," uzavřela mluvčí.</w:t>
      </w:r>
    </w:p>
    <w:p>
      <w:pPr/>
      <w:r>
        <w:rPr/>
        <w:t xml:space="preserve">Čističky slouží především k odstranění různých nečistot z ovzduší, zachytí polétavý prach, chemikálie, pyly, viry a jiné alergeny. Kromě nemocnice je v Karviné pro děti běžně používají mateřské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66/nsp-karvinaraj-disponuje-novymi-cistickami-vz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2026-07-11T19:12:29+02:00</dcterms:created>
  <dcterms:modified xsi:type="dcterms:W3CDTF">2026-07-11T19:12:29+02:00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