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22.10.2018,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modernizují odborné učebny na školách</w:t>
      </w:r>
    </w:p>
    <w:p>
      <w:pPr/>
      <w:r>
        <w:rPr/>
        <w:t xml:space="preserve">V rámci  Integrovaného regionálního operačního programu začala přestavba tří odborných učeben na třech základních školách v Karviné. Nové jazykové učebny budou mít školy Borovského a Školská a  novu přírodovědnou učebnu pak Základní a Mateřská škola Cihelní.</w:t>
      </w:r>
    </w:p>
    <w:p>
      <w:pPr/>
      <w:r>
        <w:rPr/>
        <w:t xml:space="preserve">"Na naší škole se realizuje bezbariérový přístup, máme tady jednoho vozíčkáře a k jeho potřebám se dělá také sociální zařízení. Máme to štěstí, že se u nás realizuje učebna přírodovědná s kvalitním zázemím, s kabinetem pro učitele," popsal ředitel ZŠ a MŠ Cihelní Zdeněk Jelínek.</w:t>
      </w:r>
    </w:p>
    <w:p>
      <w:pPr/>
      <w:r>
        <w:rPr/>
        <w:t xml:space="preserve">"Teď se nacházíme v naší budoucí jazykové učebně pro výuku anglického a španělského jazyka, tato učebna bude vybavena nejmodernější výpočetní technikou," vysvětlila ředitelka ZŠ a MŠ Školská.</w:t>
      </w:r>
    </w:p>
    <w:p>
      <w:pPr/>
      <w:r>
        <w:rPr/>
        <w:t xml:space="preserve">Aby se hendikepovaný žák mohl dostat do školy, je u hlavního vstupu nainstalována nová plošina. Na novu jazykovou učebnu se už teď těší i ve škole Borovského.</w:t>
      </w:r>
    </w:p>
    <w:p>
      <w:pPr/>
      <w:r>
        <w:rPr/>
        <w:t xml:space="preserve">"Včera už byl navezen nábytek, byl snížen strop, bude tady nová moderní technologie na výuku jazyků se softwarem, každé dítě bude mít svůj počítač," prozradil ředitel ZŠ a MŠ Borovského.</w:t>
      </w:r>
    </w:p>
    <w:p>
      <w:pPr/>
      <w:r>
        <w:rPr/>
        <w:t xml:space="preserve">I tady se připravuje bezbariérové wc. V nové odborné učebně se bude učit angličtina, francouzština, popřípadě i němčina.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399/v-karvine-modernizuji-odborne-ucebny-na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2026-05-01T04:18:48+02:00</dcterms:created>
  <dcterms:modified xsi:type="dcterms:W3CDTF">2026-05-01T04:18:48+02:00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