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23.10.2018,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udílení výročních cen na ZUŠ B. Smetany</w:t>
      </w:r>
    </w:p>
    <w:p>
      <w:pPr/>
      <w:r>
        <w:rPr/>
        <w:t xml:space="preserve">Základní umělecká škola Bedřicha Smetany se může každoročně pochlubit mnoha úspěchy žáků ve svých oborech, které nabízí. Ty nejlepší také oceňuje výročními cenami.</w:t>
      </w:r>
    </w:p>
    <w:p>
      <w:pPr/>
      <w:r>
        <w:rPr/>
        <w:t xml:space="preserve">"Výroční ceny mají dvě části, v té první oceňuje žáky a to v kategorii Nejlepší žák školy, Nejlepší kolektiv školy a Nejlepší účastník v národních a mezinárodních soutěžích, taktéž předáváme i certifikáty na vyšší hodinovou dotaci a celou první část uzavře předání cen ředitele," řekl ředitel ZUŠ Bedřicha Smetany v Karviné Kamil Novák.</w:t>
      </w:r>
    </w:p>
    <w:p>
      <w:pPr/>
      <w:r>
        <w:rPr/>
        <w:t xml:space="preserve">Certifikát na vyšší hodinovou dotaci  nebo-li rozšířené vyučování spočívá ve formě několika hodin navíc s učiteli. Jedním z žáků, kteří pravidelně tento certifikát dostávají, je i čtrnáctiletý David Nowak. Je žákem Anny Schwarzové, na klavír hraje od osmi let. Je pilný a talentovaný klavírista, pochlubit se může 2. místem na mezinárodní soutěži v Itálii. Za rozšířené vyučování je velmi rád.</w:t>
      </w:r>
    </w:p>
    <w:p>
      <w:pPr/>
      <w:r>
        <w:rPr/>
        <w:t xml:space="preserve">"Jsem za něho hodně rád, protože mi přináší o hodně víc zkušeností a vše, co mi paní učitelka předává," vysvětlil klavírista David Nowak.</w:t>
      </w:r>
    </w:p>
    <w:p>
      <w:pPr/>
      <w:r>
        <w:rPr/>
        <w:t xml:space="preserve">Ve druhé části společenského večera byly oceněny osobnosti významných zástupců města a obcí i zaměstnanci školy. V letošním školním roce se umělecká rada rozhodla ocenit primátora Karviné Jana Wolfa, starostu Stonavy Ondřeje Febra, cenu dostala Jiřina Čendlíková a Lucie Cuberová.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421/slavnostni-udileni-vyrocnich-cen-na-zus-b-sme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2026-07-11T19:07:32+02:00</dcterms:created>
  <dcterms:modified xsi:type="dcterms:W3CDTF">2026-07-11T19:07:32+02:00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