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24.10.2018,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byl za války posádkovým městem</w:t>
      </w:r>
    </w:p>
    <w:p>
      <w:pPr/>
      <w:r>
        <w:rPr/>
        <w:t xml:space="preserve">Nový Jičín byl od roku 1900 městem, kde se nevyskytovala stálá vojenská posádka. To se ale změnilo počátkem 1. světové války. V září roku 1914 se zde usadilo asi tisíc vojáků 13. pěšího pluku rakouské armády.</w:t>
      </w:r>
    </w:p>
    <w:p>
      <w:pPr/>
      <w:r>
        <w:rPr/>
        <w:t xml:space="preserve">“Nejprve vojáci obsadili Jubilejní školu, dnešní Základní školu Komenského 68, kde zřídili nové vojenské kasárna následně obsadili i další školní objekty ve městě,” uvedl Radek Polách, historik Muzea Novojičínska. </w:t>
      </w:r>
    </w:p>
    <w:p>
      <w:pPr/>
      <w:r>
        <w:rPr/>
        <w:t xml:space="preserve">Počátkem srpna roku 1915 vystřídal tuto vojenskou jednotku Zeměbranecký pluk č. 16 Krakow s 8 a půl tisíci vojáky. Vznikla zde také vojenská střelnice a další cvičiště, kde se umění boje učili převážně branci z oblasti Polska. Bojovat pak odcházeli na východní frontu. </w:t>
      </w:r>
    </w:p>
    <w:p>
      <w:pPr/>
      <w:r>
        <w:rPr/>
        <w:t xml:space="preserve">“Velice významnou epizodou hned po jeho příchodu bylo odhalení tzv. Ochranného štítu na náměstí, který byl charitativní akcí pro podporu válečných vdov a sirotků,” podotkl historik.</w:t>
      </w:r>
    </w:p>
    <w:p>
      <w:pPr/>
      <w:r>
        <w:rPr/>
        <w:t xml:space="preserve">Zeměbranecký pluk se v roce 1915 podílel také na přeměně tehdejšího hřbitova na území dnešních Smetanových sadů - na park. </w:t>
      </w:r>
    </w:p>
    <w:p>
      <w:pPr/>
      <w:r>
        <w:rPr/>
        <w:t xml:space="preserve">“V roce 1917 Zeměbranecký pluk a město Nový jičín přivítali v Rudolfově špitále, v dnešní novojičínské nemocnici, významnou návštěvu. Byl jí František Salvátor, arcivévoda Habsburský, který jako představitel Červeného kříže navštívil v nemocnici zraněné vojáky,” připomněl Radek Polách.</w:t>
      </w:r>
    </w:p>
    <w:p>
      <w:pPr/>
      <w:r>
        <w:rPr/>
        <w:t xml:space="preserve">Období 1. světové války v Novém Jičíně pak dokumentují i další unikátní fotografie, které se Muzeu Novojičínska podařilo získat od kolegů v Polsku. Stejně tak dopisy vojáků Zeměbraneckého pluku, které  svým způsobem dokumentují jejich pohled na tehdejší život v Novém Jičíně. </w:t>
      </w:r>
    </w:p>
    <w:p>
      <w:pPr/>
      <w:r>
        <w:rPr/>
        <w:t xml:space="preserve">“Velice významnou postavou, která byla členem tohoto pluku a působila zde v Novém Jičíně, byl Gwido Langer. Po válce se stal vedoucím kryptografického oddělení polské armády a stal se rozluštitelem známého kódu Enigma, který pomohl k výhře spojenců ve druhé světové válce,” doplnil zajímavost pracovník muze.  </w:t>
      </w:r>
    </w:p>
    <w:p>
      <w:pPr/>
      <w:r>
        <w:rPr/>
        <w:t xml:space="preserve">Přítomnost stálé posádky rakouské armády v Novém Jičíně končí v květnu 1918. I poté ji zde připomínalo na 160 hrobů vojáků na novojičínském hřbitově, kteří ve zdejší nemocnici zraněním podlehli. Po roce 1919 zde přichází Československá armáda.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427/novy-jicin-byl-za-valky-posadkovym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2026-07-05T11:42:32+02:00</dcterms:created>
  <dcterms:modified xsi:type="dcterms:W3CDTF">2026-07-05T11:42:32+02:00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