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poslední době přibývá pokusů o podvedení důchodců</w:t>
      </w:r>
    </w:p>
    <w:p>
      <w:pPr/>
      <w:r>
        <w:rPr/>
        <w:t xml:space="preserve">67letému pánovi z Bohumína zavolal na pevnou linku neznámý člověk a byl velmi dotčený, že ho důchodce nepoznal. Když vyslovil jméno svého příbuzného, podvodník se okamžitě chytil, řekl, že je nachlazený a  potřebuje peníze na notáře. Slíbil, že je brzy vrátí. Senior je měl předat jinému notáři. To také udělal. Načež brzy zjistil, že přišel o 270 tisíc korun. Podobných případů je mnoho, jen bajky podvodníků jsou různé. </w:t>
      </w:r>
      <w:r>
        <w:rPr>
          <w:i w:val="1"/>
          <w:iCs w:val="1"/>
        </w:rPr>
        <w:t xml:space="preserve">"Já bych mohl získat to auto za 220 tisíc a je to výborná cena,"</w:t>
      </w:r>
      <w:r>
        <w:rPr/>
        <w:t xml:space="preserve"> vzpomíná důchodkyně na nepovedený pokus o podvod. U soudu v Ostravě - Porubě nám pak jeden z podvedených seniorů popsal případ, kdy se podvod povedl: </w:t>
      </w:r>
      <w:r>
        <w:rPr>
          <w:i w:val="1"/>
          <w:iCs w:val="1"/>
        </w:rPr>
        <w:t xml:space="preserve">"Říkala, že je v šoku a že způsobila dopravní nehodu a že potřebuje 70 tisíc korun."</w:t>
      </w:r>
    </w:p>
    <w:p>
      <w:pPr/>
      <w:r>
        <w:rPr/>
        <w:t xml:space="preserve">V minulých dnech byla podobně okradena i 84letá žena. Ta vydala nejen veškeré úspory, ale i zlaté šperky. </w:t>
      </w:r>
      <w:r>
        <w:rPr>
          <w:i w:val="1"/>
          <w:iCs w:val="1"/>
        </w:rPr>
        <w:t xml:space="preserve">"Celková škoda byla vyčíslena na 200 tisíc korun,"</w:t>
      </w:r>
      <w:r>
        <w:rPr/>
        <w:t xml:space="preserve"> říká mluvčí PČR Ostrava Lukáš Kendzior. </w:t>
      </w:r>
    </w:p>
    <w:p>
      <w:pPr/>
      <w:r>
        <w:rPr/>
        <w:t xml:space="preserve">Policisté proto znovu nabádají k opatrnosti. Po telefonu by senioři neměli sdělovat žádné osobní informace. </w:t>
      </w:r>
      <w:r>
        <w:rPr>
          <w:i w:val="1"/>
          <w:iCs w:val="1"/>
        </w:rPr>
        <w:t xml:space="preserve">"Také by měli zvážit koho a zdali vůbec někoho pustit do svého obydlí. Žádost o finanční prostředky si okamžitě ověřte se svými skutečnými příbuznými," </w:t>
      </w:r>
      <w:r>
        <w:rPr/>
        <w:t xml:space="preserve">dodává policista.</w:t>
      </w:r>
    </w:p>
    <w:p>
      <w:pPr/>
      <w:r>
        <w:rPr/>
        <w:t xml:space="preserve">V případě jakýchkoliv pochyb okamžitě volejte bezplatnou policejní linku 158. Podvodníci si oběti tipují v telefonních seznamech pevných linek podle křestních jmen, která se dnes téměř nepoužívají.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75/v-posledni-dobe-pribyva-pokusu-o-podvedeni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2026-04-30T15:38:39+02:00</dcterms:created>
  <dcterms:modified xsi:type="dcterms:W3CDTF">2026-04-30T15:38:39+02:00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