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oslavy 100 let vzniku samostatné republiky</w:t>
      </w:r>
    </w:p>
    <w:p>
      <w:pPr/>
      <w:r>
        <w:rPr/>
        <w:t xml:space="preserve"> Oslavase původně měla konat na náměstí. Nepříznivé počasípřimělo pořadatele přemístit ji do Společenského domu. Nakvalitě programu se to však nijak neprojevilo. </w:t>
      </w:r>
    </w:p>
    <w:p>
      <w:pPr/>
      <w:r>
        <w:rPr/>
        <w:t xml:space="preserve">AlenaPajkošová, vedoucí Oddělení kultury MěÚ Bruntál: „Doufám,že si všichni užijí nádhernou prvorepublikovou přehlídkuSpolku elegantních dam. Uvidíme nejen prvorepublikové modelyspolečenské a vycházkové, ale uvidíme také přehlídku spodníhoprádla, ukázku tance charleston. V té době měla zelenoujazzová muzika, tak se budeme těšit na vystoupení 2 G bandu.“</w:t>
      </w:r>
    </w:p>
    <w:p>
      <w:pPr/>
      <w:r>
        <w:rPr/>
        <w:t xml:space="preserve">Nasvé si při oslavách přišly i rodiny s dětmi. Připravenýprogram se odvíjel od 100. výročí samostatného Československa. </w:t>
      </w:r>
    </w:p>
    <w:p>
      <w:pPr/>
      <w:r>
        <w:rPr/>
        <w:t xml:space="preserve">JanaFranková, ředitelka SVČ Bruntál: „Středisko volného času sipřipravilo soutěž pro rodiny s dětmi a je to vlastně průřezhistorií, stoletou historií České republiky.“</w:t>
      </w:r>
    </w:p>
    <w:p>
      <w:pPr/>
      <w:r>
        <w:rPr/>
        <w:t xml:space="preserve">Návštěvnícitaké mohli ochutnat jídla z doby první republiky, kdy českákuchyně patřila ke světové špičce.</w:t>
      </w:r>
    </w:p>
    <w:p>
      <w:pPr/>
      <w:r>
        <w:rPr/>
        <w:t xml:space="preserve">PetrRys (STAN), starosta Bruntálu: „Jsem opravdu moc potěšen, žebruntálští našli cestu do Společenského domu, že si chtějípřipomenout sto let naší státnosti a že si chtějí, jakvypadali nebo jak chodili lidé v té době a chtěli si užíttento program.“  </w:t>
      </w:r>
    </w:p>
    <w:p>
      <w:pPr/>
      <w:r>
        <w:rPr/>
        <w:t xml:space="preserve">MiroslavHorák, šéfkuchař, šéf projektu Jak šmakuje Moravskoslezsko:„My tady budeme připravovat to, co poskytla republika zaposledních sto roků. Vrátíme se do kuchyně a vrátíme se tam,jde Češi byli úspěšní a chodil se na ně dívat celý svět.Budeme dneska vyhlašovat knihu Bruntálsko, prostři se a chceme jítdo projektu Moravo, prostři se.“ </w:t>
      </w:r>
    </w:p>
    <w:p>
      <w:pPr/>
      <w:r>
        <w:rPr/>
        <w:t xml:space="preserve">V závěruoslav starosta města Petr Rys odhalil v parku na Zámeckém náměstípamětní kámen, který bude připomínat 100. výročí vznikuČeskoslovenska.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486/bruntalske-oslavy-100-let-vzniku-samostatn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2026-05-10T06:34:18+02:00</dcterms:created>
  <dcterms:modified xsi:type="dcterms:W3CDTF">2026-05-10T06:34:18+02:00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