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slavili sto let republiky</w:t>
      </w:r>
    </w:p>
    <w:p>
      <w:pPr/>
      <w:r>
        <w:rPr/>
        <w:t xml:space="preserve">Sté výročí vzniku samostatného státu Čechů a Slováků připomnělo v Novém Jičíně průběžně několik akcí. V červnu to byl celodenní program s příjezdem prezidenta osvoboditele Tomáše Garrigua Masaryka. Jubileum republiky bylo stěžejním tématem městské slavnosti, zdůraznila ho výstava na Staré poště a koncert Janáčkovy filharmonie v Beskydském divadle. V posledních říjnových dnech pak následovala krátká vzpomínková akce před bustou Masaryka. </w:t>
      </w:r>
    </w:p>
    <w:p>
      <w:pPr/>
      <w:r>
        <w:rPr/>
        <w:t xml:space="preserve">“Významnější datum není. Nebylo vůbec jednoduché republiku prosadit u západních velmocí. Povedlo se to a můžeme být šťastni, že jsme se dočkali toho stého výročí. Věřím, že až za sto let budou naši potomci bilancovat toto 21. století a část 22., tak že to bude mnohem šťastnějším, než ty události ve 20. století, které bylo vůbec jedno z nejsložitějších v dějinách nejen naší republiky, ale celosvětových,” uvedl Jaroslav Dvořák (ČSSD), starosta Nového Jičína. </w:t>
      </w:r>
    </w:p>
    <w:p>
      <w:pPr/>
      <w:r>
        <w:rPr/>
        <w:t xml:space="preserve">“Jako klub vojenské historie,. která má k tomuto období vztah a který má uniformy československých legionářů na Rusi, tak jsme se rozhodli, že položíme květinu, abychom tímto uctili památku našich legionářů. I když ti legionáři bojovali ve Francii, v Itálii, ale v tom bývalém carském Rusku tam jich bylo nejvíce a nejvíce se o vznik naší republiky zasloužili,” vysvětlil Pavel Slíva, KVH FENIX Nový Jičín. </w:t>
      </w:r>
    </w:p>
    <w:p>
      <w:pPr/>
      <w:r>
        <w:rPr/>
        <w:t xml:space="preserve">Oblíbená písnička Tomáše Garrigue Masaryka zněla v uplynulých dnech na mnoha místech, a také na paloučku v Loučce, kde ji zazpívaly děti ze Základní školy Dlouhá - na počest vysazené lípy - městského Stromu svobody.  </w:t>
      </w:r>
    </w:p>
    <w:p>
      <w:pPr/>
      <w:r>
        <w:rPr/>
        <w:t xml:space="preserve">Symbolickému okamžiku asistovali také skauti. Byli to právě členové tohoto spolku, kteří před 100 lety v nově vznikající republice pomáhali roznášet důležité poštovní zásilky a tajné depeše.</w:t>
      </w:r>
    </w:p>
    <w:p>
      <w:pPr/>
      <w:r>
        <w:rPr/>
        <w:t xml:space="preserve">V Novém Jičíně bylo v těchto dnech vysazeno hned několik Stromů svobody, například také u základní školy Komenského 68 nebo u gymnázia.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90/novojicinsti-slavili-sto-let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2026-07-05T11:42:33+02:00</dcterms:created>
  <dcterms:modified xsi:type="dcterms:W3CDTF">2026-07-05T11:42:33+02:00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