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3.10.2018,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Ondraszek Pan Łysej Góry zawitał do Stonawy</w:t>
      </w:r>
    </w:p>
    <w:p>
      <w:pPr/>
      <w:r>
        <w:rPr/>
        <w:t xml:space="preserve">To pierwsze  przedstawienie tej sztuki wystawiane na tak zwanych Dołach. </w:t>
      </w:r>
    </w:p>
    <w:p>
      <w:pPr/>
      <w:r>
        <w:rPr/>
        <w:t xml:space="preserve">Bogdan Kokotek, kierownik Sceny Polskiej: „Tak naprawdę wystarczą nam dwa, trzy ładne drzewa i już robi się piękna scenografia, piękny teatr.“ </w:t>
      </w:r>
    </w:p>
    <w:p>
      <w:pPr/>
      <w:r>
        <w:rPr/>
        <w:t xml:space="preserve">Podczas gdy widzowie siedzieli opatuleni w ciepłe kurtki, aktorzy grali, śpiewali i tańczyli, jakby to był środek lata. </w:t>
      </w:r>
    </w:p>
    <w:p>
      <w:pPr/>
      <w:r>
        <w:rPr/>
        <w:t xml:space="preserve">Patrycja Sikora w roli Dorotki: „Przed spektaklem, przyznam, że jest bardzo ciężko, ale później, kiedy wchodzą emocje i człowiek już jakby nie myśli o tym, jak on sam się czuje, ale myśli postacią, to jakoś chłód nie przeszkadza.“ </w:t>
      </w:r>
    </w:p>
    <w:p>
      <w:pPr/>
      <w:r>
        <w:rPr>
          <w:i w:val="1"/>
          <w:iCs w:val="1"/>
        </w:rPr>
        <w:t xml:space="preserve">Fragment przedstawienia</w:t>
      </w:r>
    </w:p>
    <w:p>
      <w:pPr/>
      <w:r>
        <w:rPr/>
        <w:t xml:space="preserve">Na deskach Teatru Cieszyńskiego miał Ondraszek swoją premierę trzynaście lat temu.  </w:t>
      </w:r>
    </w:p>
    <w:p>
      <w:pPr/>
      <w:r>
        <w:rPr/>
        <w:t xml:space="preserve">Bogdan Kokotek, kierownik Sceny Polskiej: „Sukces tego przedstawienia w tej scenicznej wersji, nagrana płyta, która przy tej okazji się pojawiła. I to przedstawienie, jak wiele przedstawień Sceny Polskiej, jakby umarło. No, ale żal mi było. Wtedy powstał pomysł, żeby go odrodzić na nowo. A mieliśmy już wtedy doświadczenie z „Magbetem“ na Wzgórzu Zamkowym, który został fantastycznie przyjęty przez publiczność i zagrany chyba ze dwaście razy. Więc ten Ondrszek wszedł jako taki drugi tytuł.“  </w:t>
      </w:r>
    </w:p>
    <w:p>
      <w:pPr/>
      <w:r>
        <w:rPr/>
        <w:t xml:space="preserve">I był grany już kilkanaście razy, także w Koszarzyskach czy na szczycie Małej Czantorii.</w:t>
      </w:r>
    </w:p>
    <w:p>
      <w:pPr/>
      <w:r>
        <w:rPr/>
        <w:t xml:space="preserve">Tomasz Kłaptocz w roli Ondraszka: „Lubię tego Ondraszka od początku odkąd go tworzyliśmy razem z Boganem, z Renatą z Tomkiem Kočką. Przez wspaniałą historię, legendarność tej postaci, przez to, że jest związany z ziemią. Myślę, że jakieś mamy wspólne cechy: umiłowanie do muzyki, do zabawy i do tego, co to ze sobą wszystko niesie, do ludowości, do której też jestem bardzo przywiązany, do tego ludowego języka, do gwary.“  </w:t>
      </w:r>
    </w:p>
    <w:p>
      <w:pPr/>
      <w:r>
        <w:rPr/>
        <w:t xml:space="preserve">Karol Suszka w roli wójta Szebesty: „Jest to, muszę powiedzieć, jedno z takich niesamowicie przyjemnych ról. Gdzie  człowiek może przekazywać własne przeżycia, własne emocje.“   </w:t>
      </w:r>
    </w:p>
    <w:p>
      <w:pPr/>
      <w:r>
        <w:rPr/>
        <w:t xml:space="preserve">A to jedna z najbardziej wzruszających scen. Scena śmierci wójta Szebesty, ojca Ondraszka. </w:t>
      </w:r>
    </w:p>
    <w:p>
      <w:pPr/>
      <w:r>
        <w:rPr>
          <w:i w:val="1"/>
          <w:iCs w:val="1"/>
        </w:rPr>
        <w:t xml:space="preserve">Fragment piosenki „Furmani, furmani…“</w:t>
      </w:r>
    </w:p>
    <w:p>
      <w:pPr/>
      <w:r>
        <w:rPr/>
        <w:t xml:space="preserve">Karol Suszka, w roli wójta Szebesty:  „Ciesze się, że to gramy tu w Stonawie, ponieważ jako zaczynający aktor tużeśmy każde przedstawienie trzykrotnie grali w Stonawie. Tu się odbywały premiery Sceny Polskiej.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506/ondraszek-pan-%C5%82ysej-gory-zawita%C5%82-do-ston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2026-05-17T05:03:23+02:00</dcterms:created>
  <dcterms:modified xsi:type="dcterms:W3CDTF">2026-05-17T05:03:23+02:00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