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Mistrů evropských zemí putuje do Stonavy</w:t>
      </w:r>
    </w:p>
    <w:p>
      <w:pPr/>
      <w:r>
        <w:rPr/>
        <w:t xml:space="preserve">Sáloví fotbalisté Premia Stonava slaví. Ve španělském letovisku Lloret de MaR nedaleko Barcelony zvítězili v Poháru mistrů evropských zemí. Probojovat se na stupeň vítězů nebylo vůbec jednoduché. Postupně museli zdolat čtyři silné soupeře.</w:t>
      </w:r>
    </w:p>
    <w:p>
      <w:pPr/>
      <w:r>
        <w:rPr/>
        <w:t xml:space="preserve">„Nejdříve jsme nastupovali proti druhému českému týmu BT Ježek Praha, kterého jsme, myslím, s přehledem přehráli. Následně byl naším soupeřem katalánský mistr. Tam to byl trošku těžký oříšek, ale i s tím jsme si poradili. Podle mě jsme byli po všech stánkách lepší a vyšším rozdílem skóre jsme vyhráli. Pak přišly ty těžší zápasy. Z Ukrajinou byl poločas vyrovnaný, pouze 2:0 pro nás. Nemohli jsme se pořádně prosadit. V druhé půli nám to ale začalo padat a dotáhli jsme to do vítězného konce. Nejtěžší utkání nás čekalo s ruským mistrem. Celý první poločas to byla taktická bitva. Velmi vyrovnané utkání, nemohli jsme se prosadit. Když jsme byli ve vyložené šanci, tak skvěle zasáhl ruský brankář. Poločas 0:0. V kabině jsme si řekli taktické pokyny a začali jsme napadat soupeře v rozehrávce a hlavně jsme ho předčili ve fyzické kondici,“ zhodnotil turnaj trenér Roman Pich.</w:t>
      </w:r>
    </w:p>
    <w:p>
      <w:pPr/>
      <w:r>
        <w:rPr/>
        <w:t xml:space="preserve">Stonavští sáloví veteráni Pohár mistrů evropských zemí získali už po druhé. Ten první vybojovali v roce 2016. V příštím roce by rádi tento úspěch zopakovali.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20/pohar-mistru-evropskych-zemi-putuje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