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24.10.2018</w:t>
      </w:r>
    </w:p>
    <w:p>
      <w:pPr/>
      <w:r>
        <w:rPr/>
        <w:t xml:space="preserve">Každá stonavská domácnost má možnost vyzvednout si zcela zdarma sadu tří tašek na třídění odpadu. Žlutá je určena na plast, modrá na papír a zelená na sklo. Tašky obdržíte na obecním úřadě ve Stonavě u paní Szczerbové. </w:t>
      </w:r>
    </w:p>
    <w:p>
      <w:pPr/>
      <w:r>
        <w:rPr/>
        <w:t xml:space="preserve">Plné ruce práce mají v těchto dnech rybáři na Karvinsku. Probíhá výlov jejich chovných rybníků. Ten stonavský na Kateřině byl jeden z prvních.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21/aktualne-ze-stonavy-2410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2026-05-15T21:26:07+02:00</dcterms:created>
  <dcterms:modified xsi:type="dcterms:W3CDTF">2026-05-15T21:26:07+02:00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