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7.11.2018,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Historyczna fotografia z cieszyńskiego rynku</w:t>
      </w:r>
    </w:p>
    <w:p>
      <w:pPr/>
      <w:r>
        <w:rPr/>
        <w:t xml:space="preserve">Jak twierdzą bowiem historycy, Polska zrodziła się w Cieszynie, a to za sprawą powstania już w dniu 19 października 1918 r. Rady Narodowej dla Księstwa Cieszyńskiego. Nie było wtedy jeszcze ani Polski ani Czechosłowacji.</w:t>
      </w:r>
    </w:p>
    <w:p>
      <w:pPr/>
      <w:r>
        <w:rPr/>
        <w:t xml:space="preserve">Krzysztof Szelong, dyrektor Książnicy Cieszyńskiej: „Wyjątkowość Rady polegała na tym, że był to pierwszy niezależny od zaborców organ władzy państwowej, który powstał na całym historycznym obszarze ziem polskich.”</w:t>
      </w:r>
    </w:p>
    <w:p>
      <w:pPr/>
      <w:r>
        <w:rPr>
          <w:i w:val="1"/>
          <w:iCs w:val="1"/>
        </w:rPr>
        <w:t xml:space="preserve">Fragment uroczystości: Rada postawiła sobie za cel, przejęcie pełni władzy na obszarze Cieszyńskim i jego scalenie z pozostałymi regionami Polski. </w:t>
      </w:r>
    </w:p>
    <w:p>
      <w:pPr/>
      <w:r>
        <w:rPr/>
        <w:t xml:space="preserve">Nie byłaby w stanie przejąć władzy, gdyby nie olbrzymie wsparcie ludności, okazywane przede wszystkim podczas masowych wieców. Takich jak ten, 27 października 1918 r. w Cieszynie, utrwalony na historycznej fotografii.  </w:t>
      </w:r>
    </w:p>
    <w:p>
      <w:pPr/>
      <w:r>
        <w:rPr/>
        <w:t xml:space="preserve">Krzysztof Szelong, dyrektor Książnicy Cieszyńskiej: „Jak odnotowuje ówczesna prasa, zebrało się tam 30 - 40 tys. ludzi, którzy ciągnęli zewsząd, ze wszystkich stron Śląska Cieszyńskiego nieraz bardzo długimi pochodami, z nazwami poszczególnych gmin, organizacji. Były tam tabliczki nie ma Polski bez Puńcowa albo nie ma Polski bez Lipcowa.”</w:t>
      </w:r>
    </w:p>
    <w:p>
      <w:pPr/>
      <w:r>
        <w:rPr/>
        <w:t xml:space="preserve">Po stu latach władze Cieszyna zaprosiły wszystkich Polaków z obydwu stron Olzy do rekonstrukcji tamtego wydarzenia a więc do wspólnej fotografii.</w:t>
      </w:r>
    </w:p>
    <w:p>
      <w:pPr/>
      <w:r>
        <w:rPr/>
        <w:t xml:space="preserve">ankieta: uczestnicy uroczystości: „Przyszliśmy zrobić zdjęcie, tak jak przed stu laty. Tutaj było zebrania na rynku w Cieszynie.” „Ja tu wciąż chodzę a mieszkam za granicą w Czeskim Cieszynie a żona Czeszka.”. „W Polsce zawsze wszystkie uroczystości są super, dlatego też mam męża Polaka, no i zawsze wszędzie chodzimy, gdzie są jakieś polskie uroczystości.”. „Przyszliśmy sie zrobić zdjęcie historyczne.” </w:t>
      </w:r>
    </w:p>
    <w:p>
      <w:pPr/>
      <w:r>
        <w:rPr/>
        <w:t xml:space="preserve">Dominik Duda, drużyna wodniaków HPC: „Wystawiliśmy poczet sztandarowy. Jesteśmy Harcerstwo Polskie w RC.”</w:t>
      </w:r>
    </w:p>
    <w:p>
      <w:pPr/>
      <w:r>
        <w:rPr/>
        <w:t xml:space="preserve">Filip Czech, drużyna wodniaków HPC: „Przyszliśmy, żeby uczcić Niepodległość Polski. Na tym terenie była Polska pierwsza jako niepodległa, jest stulecie, więc przyszliśmy to uczcić.” </w:t>
      </w:r>
    </w:p>
    <w:p>
      <w:pPr/>
      <w:r>
        <w:rPr/>
        <w:t xml:space="preserve">Tak jak sto lat temu, zdjęcie wykonano z okna Domu Narodowego na drugim piętrze. Wszyscy sfotografowani mogli zabrać je sobie na pamiątkę.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557/historyczna-fotografia-z-cieszynskiego-ry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2026-04-20T21:16:16+02:00</dcterms:created>
  <dcterms:modified xsi:type="dcterms:W3CDTF">2026-04-20T21:16:16+02:00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