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12.11.2018, 19:58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ADRA ve Frýdku-Místku rozjíždí nový projekt</w:t>
      </w:r>
    </w:p>
    <w:p>
      <w:pPr/>
      <w:r>
        <w:rPr/>
        <w:t xml:space="preserve">Dobrovolnické centrum ADRA ve Frýdku-Místku se stále potýká s nedostatkem dobrovolníků, zejména pak těch, kteří dochází za seniory.</w:t>
      </w:r>
    </w:p>
    <w:p>
      <w:pPr/>
      <w:r>
        <w:rPr/>
        <w:t xml:space="preserve">“Čím dál častěji dostáváme impulzy k tomu, že by senior v domácnosti, který se cítí sám a opuštěný, nějakého společníka. Sociální odbor nám dává kontakty, abychom tyto seniory oslovili. S přibývajícím počtem osamělých seniorů nám chybí dobrovolníci, kteří by tyto seniory navštěvovali,” řekl vedoucí Dobrovolnického centra ADRA ve Frýdku-Místku Stanislav Staněk</w:t>
      </w:r>
    </w:p>
    <w:p>
      <w:pPr/>
      <w:r>
        <w:rPr/>
        <w:t xml:space="preserve">Dobrovolnické centrum ADRA proto vymyslelo nový projekt s názvem Senioři seniorům a ve spolupráci s dalšími charitativními organizacemi a městem jej začalo realizovat.</w:t>
      </w:r>
    </w:p>
    <w:p>
      <w:pPr/>
      <w:r>
        <w:rPr/>
        <w:t xml:space="preserve">“Rozhodli jsme se, že bychom společně oslovili seniory, kteří jsou organizováni v různých organizacích ve Frýdku-Místku. Když jsme si je sezvali, rozhodli jsme se, že na Mezinárodní den laskavosti zkusíme s touto aktivitou začít, že by senioři, kteří jsou aktivní, podpořili právě ty osamělé a navštívili je,” sdělil Staněk.</w:t>
      </w:r>
    </w:p>
    <w:p>
      <w:pPr/>
      <w:r>
        <w:rPr/>
        <w:t xml:space="preserve">V první fázi by senioři - dobrovolníci navštívili na Mezinárodní den laskavosti, který připadá na 13. listopad, klienty Domova pro seniory. V další fázi chce Dobrovolnické centrum ADRA projekt rozvinout a začít navštěvovat seniory i přímo v jejich domácnostech.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4566/adra-ve-frydkumistku-rozjizdi-novy-projek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2026-07-12T18:31:56+02:00</dcterms:created>
  <dcterms:modified xsi:type="dcterms:W3CDTF">2026-07-12T18:31:56+02:00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