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celý kraj se připravuje na možnost blackoutu</w:t>
      </w:r>
    </w:p>
    <w:p>
      <w:pPr/>
      <w:r>
        <w:rPr/>
        <w:t xml:space="preserve">Tyto krásné zimní záběry jsme natočili v roce 2013 v obci Skřipov. To co se může zdát romantické, ve skutečnosti znamenalo pohromu. Námraza totiž potrhala dráty elektrického vedení a tak byla celá oblast několik dní bez proudu. Nefungovalo topení, voda zamrzala v trubkách, zavřený zůstal obchod, škola i pošta. Tento blackout v malém se ale klidně může stát z nejrůznějších důvodů i ve velkém. Je dobré být na podobné situace připraven. </w:t>
      </w:r>
      <w:r>
        <w:rPr>
          <w:i w:val="1"/>
          <w:iCs w:val="1"/>
        </w:rPr>
        <w:t xml:space="preserve">"Děláme mezinárodní projekt, který se jmenuje Bezpečné pohraničí, který spadá do česko-polské spolupráce a tato konference tam patří," </w:t>
      </w:r>
      <w:r>
        <w:rPr/>
        <w:t xml:space="preserve">vysvětluje ředitel HZS MS kraje Vladimír Vlček. </w:t>
      </w:r>
    </w:p>
    <w:p>
      <w:pPr/>
      <w:r>
        <w:rPr/>
        <w:t xml:space="preserve">Na konferenci o blackoutu hovořili nejen hasiči, ale i odborníci z vysoké školy nebo zástupci ČEZu. Rozebíraly se následky, možnosti zásobování, ale třeba i ztráty na životech. Nikdo prý netuší, kolik nemocných je například závislých na přístrojích. "</w:t>
      </w:r>
      <w:r>
        <w:rPr>
          <w:i w:val="1"/>
          <w:iCs w:val="1"/>
        </w:rPr>
        <w:t xml:space="preserve">Můžeme hovořit o třech oblastech příčin. První je selhání výroby, druhá selhání přenosu elektrické energie a třetí náhlý nárůst spotřeby,"</w:t>
      </w:r>
      <w:r>
        <w:rPr/>
        <w:t xml:space="preserve">  uvádí Vilém Adamec z VŠB.</w:t>
      </w:r>
    </w:p>
    <w:p>
      <w:pPr/>
      <w:r>
        <w:rPr/>
        <w:t xml:space="preserve">Kromě hasičů z České republiky se konference účastnili i hasiči ze tří vojvodaství v Polsku. </w:t>
      </w:r>
      <w:r>
        <w:rPr>
          <w:i w:val="1"/>
          <w:iCs w:val="1"/>
        </w:rPr>
        <w:t xml:space="preserve">"Velice důležité je vzájemné poznávání a pochopení dobrých praktik po obou stranách hranice,"  </w:t>
      </w:r>
      <w:r>
        <w:rPr/>
        <w:t xml:space="preserve">říká generální konzul Polské republiky v Ostravě Janusz Bilski.</w:t>
      </w:r>
    </w:p>
    <w:p>
      <w:pPr/>
      <w:r>
        <w:rPr/>
        <w:t xml:space="preserve">Klíčové při dlouhodobém blackoutu je zásadní dostatečné možství pohonných hmot, které budou pohánět náhradní zdroje elektrické energie. Strategické subjekty a firmy musí být také samozřejmě takovým zařízením vybaveny. MS kraj je prý na blackout připraven dobře.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00/ostrava-i-cely-kraj-se-pripravuje-na-moznost-blacko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2026-06-22T05:55:34+02:00</dcterms:created>
  <dcterms:modified xsi:type="dcterms:W3CDTF">2026-06-22T05:55:34+02:00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