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ZŠ Ludgeřovice - vánoční trh i strom</w:t>
      </w:r>
    </w:p>
    <w:p>
      <w:pPr/>
      <w:r>
        <w:rPr/>
        <w:t xml:space="preserve"> Žáci Základníškoly v Ludgeřovicích pustili slavnostní atmosféru adventutaké do  tříd. A pozvali své rodiče, příbuzné i ostatníhosty, aby si přišli prohlédnout školu a zahájilipředvánoční čas. Všechny přítomné přivítaly děti svýmvystoupením.</w:t>
      </w:r>
    </w:p>
    <w:p>
      <w:pPr/>
      <w:r>
        <w:rPr/>
        <w:t xml:space="preserve">„Dnesmáme ve škole tradiční akci, kterou vždy zahajujeme advent. Je toden otevřených dveří spojený s prodejní vánočnívýstavkou,“ říká ředitelškoly Karel Moric.</w:t>
      </w:r>
    </w:p>
    <w:p>
      <w:pPr/>
      <w:hyperlink r:id="rId9" w:history="1">
        <w:r>
          <w:rPr/>
          <w:t xml:space="preserve"/>
        </w:r>
      </w:hyperlink>
      <w:r>
        <w:rPr/>
        <w:t xml:space="preserve">Tu připravili děti spolu se svými rodičii učiteli. Vyrobili nádherné vánoční ozdoby či přání,nechyběly dekorace nebo také svíčky, prostírání či něcodobrého na zub. </w:t>
      </w:r>
    </w:p>
    <w:p>
      <w:pPr/>
      <w:r>
        <w:rPr/>
        <w:t xml:space="preserve">Hostémohli nahlédnou také do jednotlivých tříd. Třeba v chemickélaboratoři sledovalinejrůznější pokusy které předvedli  starší žáci školy.</w:t>
      </w:r>
    </w:p>
    <w:p>
      <w:pPr/>
      <w:r>
        <w:rPr/>
        <w:t xml:space="preserve">Běhemakcesi děti mohly také  vyzkoušet zdobení medových perníčků  ataké baněk.</w:t>
      </w:r>
    </w:p>
    <w:p>
      <w:pPr/>
      <w:r>
        <w:rPr/>
        <w:t xml:space="preserve">Kdyžse setmělo, přišla řada na vánoční strom, který se směletyčil před školou. Ještě než se žárovky rozsvítily do tmy,zazpívaly si děti společně s rodiči i učiteli vánoční koledy.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757/advent-v-zs-ludgerovice--vanocni-trh-i-strom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2026-05-11T06:48:03+02:00</dcterms:created>
  <dcterms:modified xsi:type="dcterms:W3CDTF">2026-05-11T06:48:03+02:00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