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7.12.2018,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malé čtenáře oslovila knihovna divadlem</w:t>
      </w:r>
    </w:p>
    <w:p>
      <w:pPr/>
      <w:r>
        <w:rPr/>
        <w:t xml:space="preserve">Vánočně laděná zvířecí pohádka přilákala děti do knihovny i mimo běžnou otevírací dobu, a to v sobotu dopoledne. Půjčovna se otevřela výjimečně v rámci Dne pro dětskou knihu. </w:t>
      </w:r>
    </w:p>
    <w:p>
      <w:pPr/>
      <w:r>
        <w:rPr/>
        <w:t xml:space="preserve">“Je to klasická celonárodní akce. Novojičínská knihovna už poněkolikáté absolvuje tento den. Pro mě, jako pro pracovnici dětského oddělení,  a pro mé kolegyně je to takové  vyvrcholení roku. Je to takové stěžejní akce, kdy přicházejí děti se svými rodiči a prarodiči a zažívají tu knihovnu trochu jinak,” sdělila Radmila Grofová, knihovnice dětského oddělení.</w:t>
      </w:r>
    </w:p>
    <w:p>
      <w:pPr/>
      <w:r>
        <w:rPr/>
        <w:t xml:space="preserve">Právě divadla zaměřená na děti provázejí tuto akci pravidelně. Letos to bylo pražské seskupení DAMM - Divadelní asociace Marky Míkové. </w:t>
      </w:r>
    </w:p>
    <w:p>
      <w:pPr/>
      <w:r>
        <w:rPr/>
        <w:t xml:space="preserve">“Většinou se inspirujeme knížkami, protože jsem rádi, když se podpoří schopnost dětí číst a vzít do ruky knížku. Tohle představení se jmenuje Žabí příběhy a vychází z knížek Arnolda Lobela Kvak a žbluňk jsou kamarádi,” uvedla Marka Míková, divadlo DAMM, Praha. </w:t>
      </w:r>
    </w:p>
    <w:p>
      <w:pPr/>
      <w:r>
        <w:rPr/>
        <w:t xml:space="preserve">V rámci Dne pro dětskou knihu se do půjčovny mohou nové děti přihlásit na 365 dnů zdarma a vyzkoušet si její služby. Připravena pro ně byla také ve spolupráci s novojičínským Knihcentrem malá tvořivá dílna. </w:t>
      </w:r>
    </w:p>
    <w:p>
      <w:pPr/>
      <w:r>
        <w:rPr/>
        <w:t xml:space="preserve">“V letošním roce se nám ještě podařilo ve spolupráci s pracovnicemi Dětského domova a s jejich dětmi odprezentovat jejich krásné výrobky, které dělají v keramické dílně, plstěné výrobky a brože,” doplnila Radka Grofová. </w:t>
      </w:r>
    </w:p>
    <w:p>
      <w:pPr/>
      <w:r>
        <w:rPr/>
        <w:t xml:space="preserve">Návštěvníkům také knihovnice připomněly, že vrcholí soutěž Kamarádka knihovna. V rámci té mohou čtenáři do 15 let vystavit své půjčovně vysvědčení. Ta pak spolu s dalšími  materiály o fungování knihovny poputují k vyhodnocení do Prahy. </w:t>
      </w:r>
    </w:p>
    <w:p>
      <w:pPr/>
      <w:r>
        <w:rPr/>
        <w:t xml:space="preserve">Uzávěrka podkladů pro soutěž je 9. prosince. Výsledky vyhlásí Národní knihovna v červnu příštího roku.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789/nove-male-ctenare-oslovila-knihovna-divadl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2026-05-22T06:46:29+02:00</dcterms:created>
  <dcterms:modified xsi:type="dcterms:W3CDTF">2026-05-22T06:46:29+02:00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