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dali hudebním klubům šanci do dubna</w:t>
      </w:r>
    </w:p>
    <w:p>
      <w:pPr/>
      <w:r>
        <w:rPr/>
        <w:t xml:space="preserve">Do sálu obchodně podnikatelské fakulty zamířilo v pondělí v podvečer více lidí než obvykle. Důvodem byl osmý bod programu, zastupitelé měli schválit úpravu vyhlášky, která by nově nařizovala vybraným hudebním klubům ukončit provoz v 11 hodin večer a to kvůli nepřiměřenému hluku a výtržnostem, které dlouhodobě rušily obyvatele v blízké panelové zástavbě. To zastupitelům doložil obrazově i ředitel MP Petr Bičej.</w:t>
      </w:r>
    </w:p>
    <w:p>
      <w:pPr/>
      <w:r>
        <w:rPr/>
        <w:t xml:space="preserve">"Situaci před Alabamou jsme monitorovali od 14. září 2017, ta situace tam byla neúnosná, " vysvětlil ředitel MP Karviná Petr Bičej.</w:t>
      </w:r>
    </w:p>
    <w:p>
      <w:pPr/>
      <w:r>
        <w:rPr/>
        <w:t xml:space="preserve">"Ti lidé, kteří tam bydlí, tak jsou chudáci, protože se tam ve dvě, tři, čtyři ráno nevyspí," dodal primátor Karviné.    </w:t>
      </w:r>
    </w:p>
    <w:p>
      <w:pPr/>
      <w:r>
        <w:rPr/>
        <w:t xml:space="preserve">Zastupitelé si také vyslechli argumenty obou stran.</w:t>
      </w:r>
    </w:p>
    <w:p>
      <w:pPr/>
      <w:r>
        <w:rPr/>
        <w:t xml:space="preserve">"Když zavřete Alabamu, tak za tři měsíce budeme řešit něco jiného, protože lidem v Karviné vadí úplně všechno, pojďme zavřít všechny hospody," řekla zastánkyně hudebního klubu.</w:t>
      </w:r>
    </w:p>
    <w:p>
      <w:pPr/>
      <w:r>
        <w:rPr/>
        <w:t xml:space="preserve">"My máme prostřední byty, přála bych vám slyšet ten hluk," argumentovala zástupkyně dotčeného SVJ.</w:t>
      </w:r>
    </w:p>
    <w:p>
      <w:pPr/>
      <w:r>
        <w:rPr/>
        <w:t xml:space="preserve">Provozovatel a majitel hudebního klubu Vladislav Němec ujišťoval zastupitele, že již podnikl patřičná opatření, aby k rušení nočního klubu nedocházelo a dokládal to videozáznamem. Dodal, že schválení vyhlášky by pro něj po 17 letech podnikání bylo likvidační.</w:t>
      </w:r>
    </w:p>
    <w:p>
      <w:pPr/>
      <w:r>
        <w:rPr/>
        <w:t xml:space="preserve">"V zavedených opatřeních budeme pokračovat i nadále," tvrdil Němec.  </w:t>
      </w:r>
    </w:p>
    <w:p>
      <w:pPr/>
      <w:r>
        <w:rPr/>
        <w:t xml:space="preserve">Po zaznění všech argumentů pro a proti si vzali zastupitelé krátkou přestávku. V ní se primátor města domluvil se zástupcem SVJ na dalším postupu.</w:t>
      </w:r>
    </w:p>
    <w:p>
      <w:pPr/>
      <w:r>
        <w:rPr/>
        <w:t xml:space="preserve"> "Vždycky se má dávat jedna šance, takže tu šanci dostali," řekl primátor Karviné Jan Wolf.</w:t>
      </w:r>
    </w:p>
    <w:p>
      <w:pPr/>
      <w:r>
        <w:rPr/>
        <w:t xml:space="preserve">Dostali ji do dubna příštího roku, kdy vyhláška může vyjít v platnost a doba provozu se sníží na 23. hodinu. V březnu se ale zastupitelé sejdou a vyhodnotí stav a dostatečnost opatření majitele klubu. Pokud bude vše v pořádku, účinnost vyhlášky se posune o další zkušební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15/v-karvine-dali-hudebnim-klubum-sanci-do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