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19.12.2018, 08:46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Nemocnou manželku i tchyni udusil igelitovým sáčkem</w:t>
      </w:r>
    </w:p>
    <w:p>
      <w:pPr/>
      <w:r>
        <w:rPr/>
        <w:t xml:space="preserve">4 roky vydržel 62letý muž ze Svinova starost o svou nemocnou manželku. Po mrtvici byla žena ochrnutá a přestože chodil do práce, každou volnou chvíli ji věnoval. Neuměl ji prý jen odložit do ústavu po společných 35ti letech krásného života. Staral se navíc i o 80letou tchyni. Bylo toho ale na něj moc a v dubnu se rozhodl, že pro všechny bude nejlepší, když budou mrtvé.</w:t>
      </w:r>
      <w:r>
        <w:rPr>
          <w:i w:val="1"/>
          <w:iCs w:val="1"/>
        </w:rPr>
        <w:t xml:space="preserve"> "Po dlouhodobém stresu, který vyplýval ze starosti o svou nemocnou manželku, začal pociťovat bezmoc a bezvýchodnost situace, strach z toho, že nezvládne péči o svou manželku a také o tchyni,"</w:t>
      </w:r>
      <w:r>
        <w:rPr/>
        <w:t xml:space="preserve"> uvádí žalobce David Bartoš.</w:t>
      </w:r>
    </w:p>
    <w:p>
      <w:pPr/>
      <w:r>
        <w:rPr/>
        <w:t xml:space="preserve">Obžalovaný nejprve udusil igelitovým sáčkem tchyni a pak šel za manželkou, omluvil se jí a udusil ji také. Potom z něj prý stres spadl. Sousedé byli v šoku. “</w:t>
      </w:r>
      <w:r>
        <w:rPr>
          <w:i w:val="1"/>
          <w:iCs w:val="1"/>
        </w:rPr>
        <w:t xml:space="preserve">Celá ulice je úplně hotová. Je nám líto toho Rosti. Takový dobrý člověk a na staré roky bude ještě v kriminálu,”</w:t>
      </w:r>
      <w:r>
        <w:rPr/>
        <w:t xml:space="preserve"> přemýšlí soused.¨</w:t>
      </w:r>
    </w:p>
    <w:p>
      <w:pPr/>
      <w:r>
        <w:rPr/>
        <w:t xml:space="preserve">Obžalovaný musel projít vyšetřením odborníků. Ti konstatovali, že je v pořádku a za své čin je odpovědný. </w:t>
      </w:r>
      <w:r>
        <w:rPr>
          <w:i w:val="1"/>
          <w:iCs w:val="1"/>
        </w:rPr>
        <w:t xml:space="preserve">"V případě prokázání viny hrozí obžalovanému trest ve výši 15 - 18 let, popřípadě výjimečný trest,"</w:t>
      </w:r>
      <w:r>
        <w:rPr/>
        <w:t xml:space="preserve"> říká mluvčí soudu Karin Kantorová. Muž před soudem svou výpověď potvrdil a většinou se se slzami v očích věnoval popisu krásného soužití se svou ženou. Tak, jak si ji pamatoval před mrtvicí.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885/nemocnou-manzelku-i-tchyni-udusil-igelitovym-sac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2026-05-01T15:09:17+02:00</dcterms:created>
  <dcterms:modified xsi:type="dcterms:W3CDTF">2026-05-01T15:09:17+02:00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