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má nově vybavené učebny</w:t>
      </w:r>
    </w:p>
    <w:p>
      <w:pPr/>
      <w:r>
        <w:rPr/>
        <w:t xml:space="preserve">Prioritně žáci devátých ročníků a jejich rodiče navštívily v rámci dne otevřených dveří karvinskou střední průmyslovou školu. Mohli nahlédnout do všech učeben a také si prohlédnout nové vybavení školy pro obory elektrotechnika,informační technologie a strojírenství.</w:t>
      </w:r>
    </w:p>
    <w:p>
      <w:pPr/>
      <w:r>
        <w:rPr/>
        <w:t xml:space="preserve">"Teď zcela nově máme z projektu Průmysl 4.0. dvě učebny a to učebnu CNC strojů a učebnu robotů, kolaborativních robotů," řekla ředitelka školy Česlava Lukaštíková.</w:t>
      </w:r>
    </w:p>
    <w:p>
      <w:pPr/>
      <w:r>
        <w:rPr/>
        <w:t xml:space="preserve">"Nacházíme se nyní v učebně robotiky, studenti se tady učí ovládat skutečné průmyslové roboty, které můžete najít ve všech průmyslových firmách," vysvětlil MARTIN KIJONKA, učitel SPŠ Karviná.</w:t>
      </w:r>
    </w:p>
    <w:p>
      <w:pPr/>
      <w:r>
        <w:rPr/>
        <w:t xml:space="preserve">"Mě se s tím dělá velmi dobře, je to docela složité na programování," řekl student miroslav Liška.</w:t>
      </w:r>
    </w:p>
    <w:p>
      <w:pPr/>
      <w:r>
        <w:rPr/>
        <w:t xml:space="preserve">Nahlédli jsme i do další zbrusu nové učebny CNC strojů.  Učebnu budou využívat hlavně studenti oboru strojírenství.</w:t>
      </w:r>
    </w:p>
    <w:p>
      <w:pPr/>
      <w:r>
        <w:rPr/>
        <w:t xml:space="preserve">"Jsme hodně rádi, že tady můžeme mít takové stroje, ta výuka je zajímavější, přiblíží nás to víc k tomu, co nás pak čeká v těch firmách,"</w:t>
      </w:r>
    </w:p>
    <w:p>
      <w:pPr/>
      <w:r>
        <w:rPr/>
        <w:t xml:space="preserve">Praktické ukázky připravila škola i v dalších učebnách.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98/sps-karvina-ma-nove-vybave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2026-04-29T21:31:29+02:00</dcterms:created>
  <dcterms:modified xsi:type="dcterms:W3CDTF">2026-04-29T21:31:29+02:00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