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vyčlenili na participativní rozpočet pět milionů</w:t>
      </w:r>
    </w:p>
    <w:p>
      <w:pPr/>
      <w:r>
        <w:rPr/>
        <w:t xml:space="preserve">Lidé v jednotlivých městských částech ví asi nejlépe, co jim v lokalitě chybí. Někde by chtěli nová dětská hřiště, jinde více zeleně a laviček. V Havířově nyní chtějí, aby se požadavky dostaly na radnici a hlavně, aby si lidé o některých projektech rozhodovali sami. Proto zastupitelé schválili participativní rozpočet.</w:t>
      </w:r>
    </w:p>
    <w:p>
      <w:pPr/>
      <w:r>
        <w:rPr/>
        <w:t xml:space="preserve">"Část participativního rozpočtu má přitáhnout občany blíže k rozhodování o věcech, které jsou pro nás společné. Prostředky, které počítají s participativní části, jsou stanoveny zatím na pět milionů korun a občané v jednotlivých městských částech budou moci s tou částí, která je určena pro jednotlivé městské části, hospodařit,” řekl primátor Havířova Josef Bělica (ANO).</w:t>
      </w:r>
    </w:p>
    <w:p>
      <w:pPr/>
      <w:r>
        <w:rPr/>
        <w:t xml:space="preserve">Projekt může navrhnout každý občan, starší osmnácti let.</w:t>
      </w:r>
    </w:p>
    <w:p>
      <w:pPr/>
      <w:r>
        <w:rPr/>
        <w:t xml:space="preserve">"Veškeré návrhy, které přijmeme, posoudí pracovní skupina pracovníků magistrátu, zda jsou vůbec realizovatelné. Projekty potom přerozdělí mezi občanské komise. Občanské komise na svém veřejném jednání projednají tyto projekty a vyberou konečné dva, které půjdou do finálního hlasování,” vysvětlila mluvčí magistrátu Jana Kriš.</w:t>
      </w:r>
    </w:p>
    <w:p>
      <w:pPr/>
      <w:r>
        <w:rPr/>
        <w:t xml:space="preserve">O nejlepších dvou projektech budou opět hlasovat lidé.</w:t>
      </w:r>
    </w:p>
    <w:p>
      <w:pPr/>
      <w:r>
        <w:rPr/>
        <w:t xml:space="preserve">"Vítám to, je to dobré rozhodnutí a dobrý nápad,” řekla obyvatelka Havířova.</w:t>
      </w:r>
    </w:p>
    <w:p>
      <w:pPr/>
      <w:r>
        <w:rPr/>
        <w:t xml:space="preserve">"Lidé by se měli sami rozhodnout, co by chtěli, v čem máme ještě nedostatky a co by nám pomohlo k dalšímu rozvoji. Myslím, že pro začátek je to dostatečná částka,” dodal jiný muž.</w:t>
      </w:r>
    </w:p>
    <w:p>
      <w:pPr/>
      <w:r>
        <w:rPr/>
        <w:t xml:space="preserve">Přesné informace, od kdy mohou lidé navrhovat, co by si ve městě z participativního rozpočtu přáli, zveřejní radnice v průběhu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903/v-havirove-vyclenili-na-participativni-rozpocet-pet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2026-06-13T09:45:24+02:00</dcterms:created>
  <dcterms:modified xsi:type="dcterms:W3CDTF">2026-06-13T09:45:24+02:00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