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stavět podzemní parkoviště na Černé louce</w:t>
      </w:r>
    </w:p>
    <w:p>
      <w:pPr/>
      <w:r>
        <w:rPr/>
        <w:t xml:space="preserve">V centru Ostravy na Černé louce budou vybudována nová parkovací místa. Dobrou zprávou je, že neuberou zeleň, ale budou v podzemí. Stanou se totiž součástí velkého projektu Ostravské univerzity, která získala pozemky od Ostravy na vybudování nového vysokoškolského areálu. </w:t>
      </w:r>
      <w:r>
        <w:rPr>
          <w:i w:val="1"/>
          <w:iCs w:val="1"/>
        </w:rPr>
        <w:t xml:space="preserve">"Budou mít kapacitu 160 míst. Nebudou sloužit pouze univerzitě, ale i veřejnosti. Z té kapacity bude škole vyhrazeno 40 míst,"</w:t>
      </w:r>
      <w:r>
        <w:rPr/>
        <w:t xml:space="preserve"> vysvětluje primátor Ostravy Tomáš Macura.</w:t>
      </w:r>
    </w:p>
    <w:p>
      <w:pPr/>
      <w:r>
        <w:rPr/>
        <w:t xml:space="preserve">Areál Ostravské univerzity bude mít dvě budovy za asi miliardu korun. Peníze na něj škola získal z dotací.  Jeden objekt bude určen pro sport a jeho výzkum a druhý pro umění. </w:t>
      </w:r>
      <w:r>
        <w:rPr>
          <w:i w:val="1"/>
          <w:iCs w:val="1"/>
        </w:rPr>
        <w:t xml:space="preserve">"Ta jedna budova obsahuje velký sportovní sál, gymnastický sál, lezeckou stěnu a zároveň je tam prostor i pro laboratoře a co se týká umění, je tam výstavní prostor a je tam i malý komorní sál,"</w:t>
      </w:r>
      <w:r>
        <w:rPr/>
        <w:t xml:space="preserve">  uvádí vedoucí projektového oddělení OU Petr Svoboda.</w:t>
      </w:r>
    </w:p>
    <w:p>
      <w:pPr/>
      <w:r>
        <w:rPr/>
        <w:t xml:space="preserve">Pozemky město příliš nevyužívalo. Je na nich tramvajová smyčka, která bude přemístěna na Hranečník a částečně také Miniuni. I to čeká stěhování a mělo by ozdobit areál Slezskoostravského hradu.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919/ostrava-bude-stavet-podzemni-parkoviste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2026-06-21T10:53:48+02:00</dcterms:created>
  <dcterms:modified xsi:type="dcterms:W3CDTF">2026-06-21T10:53:48+02:00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