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připravena se postarat o bezdomovce</w:t>
      </w:r>
    </w:p>
    <w:p>
      <w:pPr/>
      <w:r>
        <w:rPr/>
        <w:t xml:space="preserve">Už je pravidlem, že když v Ostravě klesnou noční teploty pod bod mrazu, zahajuje magistrát tzv. zimní program pro bezdomovce. Na území města je podle odhadu odborníků asi 900 bezdomovců, z nichž polovina využívá pravidelně zařízení se sociálními službami. Ostatní žijí dobrovolně na ulici a právě pro ně je zimní program určen. </w:t>
      </w:r>
      <w:r>
        <w:rPr>
          <w:i w:val="1"/>
          <w:iCs w:val="1"/>
        </w:rPr>
        <w:t xml:space="preserve">"Pro ty lidi, kteří jsou skutečně bez domova, jsou připravována záchytná místa, kde se mohou uchýlit," </w:t>
      </w:r>
      <w:r>
        <w:rPr/>
        <w:t xml:space="preserve">říká náměstek primátora Zbyněk Pražák.</w:t>
      </w:r>
    </w:p>
    <w:p>
      <w:pPr/>
      <w:r>
        <w:rPr/>
        <w:t xml:space="preserve">V Ostravě je k dispozici 400 míst v azylových domech a jejich kapacita je převážně naplněna. Bezdomovci ale mohou využívat noclehárny s kapacitou 120 míst, nízkoprahová denní centra se stejnou kapacitou a domov se zvláštním režimem Přístav. Tam je 85 míst. 29 míst má připraven Domov Přístav 2. </w:t>
      </w:r>
      <w:r>
        <w:rPr>
          <w:i w:val="1"/>
          <w:iCs w:val="1"/>
        </w:rPr>
        <w:t xml:space="preserve">"Zatímco loni byla dotace na zimní program 250 tisíc korun, pro nadcházející zimní sezónu jsme tu částku navýšili o 50 tisíc korun. Vycházíme ze zkušeností, aby ta služba byla pokryta úplně,"</w:t>
      </w:r>
      <w:r>
        <w:rPr/>
        <w:t xml:space="preserve"> uvádí mluvčí magistrátu Andrea Vojkovská.</w:t>
      </w:r>
    </w:p>
    <w:p>
      <w:pPr/>
      <w:r>
        <w:rPr/>
        <w:t xml:space="preserve">Pokud by se počasí zhoršilo, je magistrát připraven kapacitu 772 míst ještě rozšířit o 50 lůžek a 120 tzv volných židlí.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922/ostrava-je-pripravena-se-postarat-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2026-06-22T04:41:16+02:00</dcterms:created>
  <dcterms:modified xsi:type="dcterms:W3CDTF">2026-06-22T04:41:16+02:00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