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Štěňata skončila po vánocích v útulku</w:t>
      </w:r>
    </w:p>
    <w:p>
      <w:pPr/>
      <w:r>
        <w:rPr/>
        <w:t xml:space="preserve">Vánoce a následně Silvestr nepatří mezi oblíbené dny v útulcích. I v Havířově čekali zvýšený počet výjezdů. Naštěstí letošní rok patřil k těm klidnějším. Několik odchycených psů se podařilo vrátit zpět majitelům. Někteří lidé se ale zvířat zbavují záměrně.</w:t>
      </w:r>
    </w:p>
    <w:p>
      <w:pPr/>
      <w:r>
        <w:rPr/>
        <w:t xml:space="preserve">“Vyjížděli jsme na oznámení pána, který byl nakupovat v Globusu a viděl auto, které přijelo k obchodnímu domu. Majitel vyhodil psa a odjel. Štěně je stále v naší péči. Máme tady další štěňata a bohužel to vypadá na nechtěný vánoční dárek. Situace se opakuje každý rok,” řekl pracovník útulku Jiří Kaleta.</w:t>
      </w:r>
    </w:p>
    <w:p>
      <w:pPr/>
      <w:r>
        <w:rPr/>
        <w:t xml:space="preserve">Všechna štěňátka jsou v současné době v karanténě. K odběru budou zhruba za tři týdny.</w:t>
      </w:r>
    </w:p>
    <w:p>
      <w:pPr/>
      <w:r>
        <w:rPr/>
        <w:t xml:space="preserve">“O letošních Vánocích byl ze strany veřejnosti velký zájem. Jednak chodili pejsky venčit, obdarovali je spoustou dárků,” řekla vedoucí útulku Dagmar Polaková.</w:t>
      </w:r>
    </w:p>
    <w:p>
      <w:pPr/>
      <w:r>
        <w:rPr/>
        <w:t xml:space="preserve">O adopci zvířat je v útulku stále větší zájem. I proto není kapacita zcela naplněna. Během roku je v kotcích zhruba 60 psů.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992/stenata-skoncila-po-vanocich-v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2026-06-16T09:46:51+02:00</dcterms:created>
  <dcterms:modified xsi:type="dcterms:W3CDTF">2026-06-16T09:46:51+02:00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