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stonavského kalendáře jsou historické fotografie</w:t>
      </w:r>
    </w:p>
    <w:p>
      <w:pPr/>
      <w:r>
        <w:rPr/>
        <w:t xml:space="preserve">Stejně jako v předchozích letech jsou v něm zaznamenány všechny důležité akce organizované nejen obcí, ale i různými místními spolky a organizacemi. Přehledně jsou vyznačeny i dny svozu odpadu. Letos je kalendář doplněn o historické fotografie. My Vám je v našem vysílání budeme postupně představovat a porovnáme je ze současností.  Začneme fotografií budovy, kterou poskytlo Dokumentační centrum Kongresu Poláků v České republice. Jedná se o Polskou lidovou školu na Křivém Dole. Její výstavba byla zahájena v květnu roku 1906 a o rok později, 16. září v ní byla zahájena výuka. V současné době ale tuto budovu ve Stonavě nenajdete. Vzhledem k poddolování byla škola 24. 4ervna 1965 úředně uzavřena a následně proběhla její demolice.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99/soucasti-stonavskeho-kalendare-jsou-historick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2026-05-16T07:58:45+02:00</dcterms:created>
  <dcterms:modified xsi:type="dcterms:W3CDTF">2026-05-16T07:58:45+02:00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