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SAP w Jabłonkowie</w:t>
      </w:r>
    </w:p>
    <w:p>
      <w:pPr/>
      <w:r>
        <w:rPr/>
        <w:t xml:space="preserve">Gabriela Niedoba, kierowniczka JCKO: Nasze Jabłonkowskie Centrum Kultury i Informacji podało projekt do Funduszu Rozwoju Zaolzia z celem zorganizować tutaj w Jabłonkowie ochody święta Niepodległości. Chcieliśmy zaprosić Stowarzyszenie Artystów Plastyków do Jabłonkowa, ale też różne inne organizacje, zespoły, chóry spoza Jabłonkowa, żeby wspólnie uczcić to święto. </w:t>
      </w:r>
    </w:p>
    <w:p>
      <w:pPr/>
      <w:r>
        <w:rPr/>
        <w:t xml:space="preserve">Jedną z imprez tego święta była więc wystawa malarzy zrzeszonych w zaolziańskim Stowarzyszeniu. Swoje prace  przywieźli Józef Drong, Paweł Wałach, Agnieszka Pawlitko, Darina Krygiel, Monika Milerska, Małgorzata Wojdyło, Barbara Kowalczyk i szefowa organizacji Ewa Ćmok. </w:t>
      </w:r>
    </w:p>
    <w:p>
      <w:pPr/>
      <w:r>
        <w:rPr/>
        <w:t xml:space="preserve">Ewa Ćmok, prezes SAP: Jest to moja praca magisterska, z którą kończyłam studia niedawno, bo dorabiałam sobie szkołę wyższą na Uniwersytecie w Cieszynie. Są to moje wspomnienia, tak jak to było po prostu kiedyś. Jest kawałek rynku w Karwinie, jestem tam ja i moje najbliższe osoby.</w:t>
      </w:r>
    </w:p>
    <w:p>
      <w:pPr/>
      <w:r>
        <w:rPr/>
        <w:t xml:space="preserve">Paweł Wałach, członek SAP: Wystawiam pejzaże, które namalowałem na Słowacji, bo maluję to, co ginie albo to, czego dziś już nie ma w ogóle w naszym krajobrazie.</w:t>
      </w:r>
    </w:p>
    <w:p>
      <w:pPr/>
      <w:r>
        <w:rPr/>
        <w:t xml:space="preserve">Agnieszka Pawlitko, członek SAP: Ja w swojej twórczości inspiruję się właśnie folklorem, co widać na załączonym obrazku, i myślę, że nie ma nic bardziej polskiego, jak właśnie tutaj nasi górale, którzy tu żyją , działają, tworzą. Są to wszystko postacie realne, które do dzisiaj działają. Tutaj mamy Otmara Kantora, za mną jest kapela Nowina. Myślę, że to są takie najlepsze wybory jakie mogą być na tę wystawę.  </w:t>
      </w:r>
    </w:p>
    <w:p>
      <w:pPr/>
      <w:r>
        <w:rPr/>
        <w:t xml:space="preserve">O obrazach nieobecnej na wernisażu Moniki Milerskiej Ewa Ćmok powiedziała:</w:t>
      </w:r>
    </w:p>
    <w:p>
      <w:pPr/>
      <w:r>
        <w:rPr/>
        <w:t xml:space="preserve">Ewa Ćmok, prezes SAP: To relacje miedzyludzkie, niewymierne uczucia zniewalające swą szczerością, oszczędna gama kolorów, tajemniczość milczenia. To ona, Monika Milerska. To mam taki skrót, to w sumie o nas napisał Józef Drong, nasz artysta. On zawsze ma takie dobre pomysły i poprostu korzystam z tego do dziś. </w:t>
      </w:r>
    </w:p>
    <w:p>
      <w:pPr/>
      <w:r>
        <w:rPr/>
        <w:t xml:space="preserve">Z Jabłonkowskim Ośrodkiem Kultury i Informacji Ewa Ćmok i stowarzyszenie SAP współdziałają przy urządzaniu tzw. Jabłonkowskich Dworków. Są to twórcze spotkania malarzy, rzemieśników i twórców ludowych z dziećmi.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11/wystawa-sap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2026-06-24T02:04:14+02:00</dcterms:created>
  <dcterms:modified xsi:type="dcterms:W3CDTF">2026-06-24T02:04:14+02:00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